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D3177C" w:rsidRPr="00D3177C" w14:paraId="382E92C0" w14:textId="77777777" w:rsidTr="006A1872">
        <w:tc>
          <w:tcPr>
            <w:tcW w:w="4820" w:type="dxa"/>
          </w:tcPr>
          <w:p w14:paraId="130369EA" w14:textId="40ECC7D6" w:rsidR="00365A65" w:rsidRPr="006A1872" w:rsidRDefault="00365A65" w:rsidP="003F0F1D">
            <w:pPr>
              <w:jc w:val="center"/>
              <w:rPr>
                <w:sz w:val="28"/>
                <w:szCs w:val="28"/>
              </w:rPr>
            </w:pPr>
            <w:r w:rsidRPr="006A1872">
              <w:rPr>
                <w:sz w:val="28"/>
                <w:szCs w:val="28"/>
              </w:rPr>
              <w:t>ĐẢNG BỘ TỈNH NGHỆ AN</w:t>
            </w:r>
          </w:p>
          <w:p w14:paraId="72706161" w14:textId="56BB3156" w:rsidR="00365A65" w:rsidRPr="006A1872" w:rsidRDefault="00365A65" w:rsidP="003F0F1D">
            <w:pPr>
              <w:jc w:val="center"/>
              <w:rPr>
                <w:spacing w:val="-6"/>
                <w:sz w:val="28"/>
                <w:szCs w:val="28"/>
              </w:rPr>
            </w:pPr>
            <w:r w:rsidRPr="006A1872">
              <w:rPr>
                <w:b/>
                <w:spacing w:val="-6"/>
                <w:sz w:val="28"/>
                <w:szCs w:val="28"/>
              </w:rPr>
              <w:t>ĐẢNG UỶ TRƯỜNG ĐẠI HỌC VINH</w:t>
            </w:r>
          </w:p>
        </w:tc>
        <w:tc>
          <w:tcPr>
            <w:tcW w:w="4536" w:type="dxa"/>
          </w:tcPr>
          <w:p w14:paraId="5C54B19C" w14:textId="23A78339" w:rsidR="00365A65" w:rsidRPr="006A1872" w:rsidRDefault="006A1872" w:rsidP="003F0F1D">
            <w:pPr>
              <w:jc w:val="center"/>
              <w:rPr>
                <w:sz w:val="28"/>
                <w:szCs w:val="28"/>
              </w:rPr>
            </w:pPr>
            <w:r>
              <w:rPr>
                <w:b/>
                <w:noProof/>
                <w:sz w:val="30"/>
                <w:szCs w:val="30"/>
                <w14:ligatures w14:val="standardContextual"/>
              </w:rPr>
              <mc:AlternateContent>
                <mc:Choice Requires="wps">
                  <w:drawing>
                    <wp:anchor distT="0" distB="0" distL="114300" distR="114300" simplePos="0" relativeHeight="251659264" behindDoc="0" locked="0" layoutInCell="1" allowOverlap="1" wp14:anchorId="6C61E849" wp14:editId="6FAAB54D">
                      <wp:simplePos x="0" y="0"/>
                      <wp:positionH relativeFrom="column">
                        <wp:posOffset>39593</wp:posOffset>
                      </wp:positionH>
                      <wp:positionV relativeFrom="paragraph">
                        <wp:posOffset>234950</wp:posOffset>
                      </wp:positionV>
                      <wp:extent cx="2624447" cy="0"/>
                      <wp:effectExtent l="0" t="0" r="0" b="0"/>
                      <wp:wrapNone/>
                      <wp:docPr id="1515841191" name="Straight Connector 1"/>
                      <wp:cNvGraphicFramePr/>
                      <a:graphic xmlns:a="http://schemas.openxmlformats.org/drawingml/2006/main">
                        <a:graphicData uri="http://schemas.microsoft.com/office/word/2010/wordprocessingShape">
                          <wps:wsp>
                            <wps:cNvCnPr/>
                            <wps:spPr>
                              <a:xfrm>
                                <a:off x="0" y="0"/>
                                <a:ext cx="26244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698A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18.5pt" to="20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QkmgEAAIgDAAAOAAAAZHJzL2Uyb0RvYy54bWysU8tu2zAQvBfIPxC8x5INIwkEyz4kaC5F&#10;GyTpBzDU0iLKF5asJf99lrQtB2lRFEEuFB8zszu7q9VmtIbtAKP2ruXzWc0ZOOk77bYt//n89fKG&#10;s5iE64TxDlq+h8g364svqyE0sPC9Nx0gIxEXmyG0vE8pNFUVZQ9WxJkP4OhRebQi0RG3VYdiIHVr&#10;qkVdX1WDxy6glxAj3d4dHvm66CsFMv1QKkJipuWUWyorlvUlr9V6JZotitBreUxDfCALK7SjoJPU&#10;nUiC/Ub9h5TVEn30Ks2kt5VXSksoHsjNvH7n5qkXAYoXKk4MU5ni58nK77tb94BUhiHEJoYHzC5G&#10;hTZ/KT82lmLtp2LBmJiky8XVYrlcXnMmT2/VmRgwpnvwluVNy4122YdoxO5bTBSMoCcIHc6hyy7t&#10;DWSwcY+gmO4o2Lywy1TArUG2E9TP7tc894+0CjJTlDZmItX/Jh2xmQZlUv6XOKFLRO/SRLTaefxb&#10;1DSeUlUH/Mn1wWu2/eK7fWlEKQe1uzg7jmaep7fnQj//QOtXAAAA//8DAFBLAwQUAAYACAAAACEA&#10;kU9ns9wAAAAHAQAADwAAAGRycy9kb3ducmV2LnhtbEyPwU7DMBBE70j8g7VI3KjTAAFCnKqqhBAX&#10;1KZwd2PXCdjryHbS8Pcs4gDH2RnNvK1Ws7Ns0iH2HgUsFxkwja1XPRoBb/unq3tgMUlU0nrUAr50&#10;hFV9flbJUvkT7vTUJMOoBGMpBXQpDSXnse20k3HhB43kHX1wMpEMhqsgT1TuLM+zrOBO9kgLnRz0&#10;ptPtZzM6AfYlTO9mY9ZxfN4Vzcf2mL/uJyEuL+b1I7Ck5/QXhh98QoeamA5+RBWZFVDkFBRwfUcf&#10;kX2zfLgFdvg98Lri//nrbwAAAP//AwBQSwECLQAUAAYACAAAACEAtoM4kv4AAADhAQAAEwAAAAAA&#10;AAAAAAAAAAAAAAAAW0NvbnRlbnRfVHlwZXNdLnhtbFBLAQItABQABgAIAAAAIQA4/SH/1gAAAJQB&#10;AAALAAAAAAAAAAAAAAAAAC8BAABfcmVscy8ucmVsc1BLAQItABQABgAIAAAAIQABSXQkmgEAAIgD&#10;AAAOAAAAAAAAAAAAAAAAAC4CAABkcnMvZTJvRG9jLnhtbFBLAQItABQABgAIAAAAIQCRT2ez3AAA&#10;AAcBAAAPAAAAAAAAAAAAAAAAAPQDAABkcnMvZG93bnJldi54bWxQSwUGAAAAAAQABADzAAAA/QQA&#10;AAAA&#10;" strokecolor="black [3200]" strokeweight=".5pt">
                      <v:stroke joinstyle="miter"/>
                    </v:line>
                  </w:pict>
                </mc:Fallback>
              </mc:AlternateContent>
            </w:r>
            <w:r w:rsidR="00365A65" w:rsidRPr="006A1872">
              <w:rPr>
                <w:b/>
                <w:sz w:val="30"/>
                <w:szCs w:val="30"/>
              </w:rPr>
              <w:t>ĐẢNG CỘNG SẢN VIỆT NAM</w:t>
            </w:r>
          </w:p>
        </w:tc>
      </w:tr>
      <w:tr w:rsidR="00D3177C" w:rsidRPr="00D3177C" w14:paraId="442F3B24" w14:textId="77777777" w:rsidTr="006A1872">
        <w:tc>
          <w:tcPr>
            <w:tcW w:w="4820" w:type="dxa"/>
          </w:tcPr>
          <w:p w14:paraId="07F2003C" w14:textId="7748E1CB" w:rsidR="00365A65" w:rsidRPr="00D3177C" w:rsidRDefault="00365A65" w:rsidP="003F0F1D">
            <w:pPr>
              <w:jc w:val="center"/>
              <w:rPr>
                <w:sz w:val="28"/>
                <w:szCs w:val="28"/>
              </w:rPr>
            </w:pPr>
            <w:r w:rsidRPr="00D3177C">
              <w:rPr>
                <w:sz w:val="28"/>
                <w:szCs w:val="28"/>
              </w:rPr>
              <w:t>*</w:t>
            </w:r>
          </w:p>
          <w:p w14:paraId="0CA437A7" w14:textId="0BF1394E" w:rsidR="00365A65" w:rsidRPr="00D3177C" w:rsidRDefault="00365A65" w:rsidP="003F0F1D">
            <w:pPr>
              <w:jc w:val="center"/>
              <w:rPr>
                <w:sz w:val="28"/>
                <w:szCs w:val="28"/>
              </w:rPr>
            </w:pPr>
            <w:r w:rsidRPr="00D3177C">
              <w:rPr>
                <w:sz w:val="28"/>
                <w:szCs w:val="28"/>
              </w:rPr>
              <w:t>Số</w:t>
            </w:r>
            <w:r w:rsidR="006A1872">
              <w:rPr>
                <w:sz w:val="28"/>
                <w:szCs w:val="28"/>
                <w:lang w:val="en-US"/>
              </w:rPr>
              <w:t xml:space="preserve"> 18</w:t>
            </w:r>
            <w:r w:rsidRPr="00D3177C">
              <w:rPr>
                <w:sz w:val="28"/>
                <w:szCs w:val="28"/>
              </w:rPr>
              <w:t xml:space="preserve"> -</w:t>
            </w:r>
            <w:r w:rsidR="006A1872">
              <w:rPr>
                <w:sz w:val="28"/>
                <w:szCs w:val="28"/>
                <w:lang w:val="en-US"/>
              </w:rPr>
              <w:t xml:space="preserve"> </w:t>
            </w:r>
            <w:r w:rsidRPr="00D3177C">
              <w:rPr>
                <w:sz w:val="28"/>
                <w:szCs w:val="28"/>
              </w:rPr>
              <w:t>KH/ĐU</w:t>
            </w:r>
          </w:p>
        </w:tc>
        <w:tc>
          <w:tcPr>
            <w:tcW w:w="4536" w:type="dxa"/>
          </w:tcPr>
          <w:p w14:paraId="7AC89EE6" w14:textId="5D95CC61" w:rsidR="00365A65" w:rsidRPr="006A1872" w:rsidRDefault="00365A65" w:rsidP="003F0F1D">
            <w:pPr>
              <w:jc w:val="center"/>
              <w:rPr>
                <w:spacing w:val="-2"/>
                <w:sz w:val="28"/>
                <w:szCs w:val="28"/>
              </w:rPr>
            </w:pPr>
            <w:r w:rsidRPr="006A1872">
              <w:rPr>
                <w:i/>
                <w:spacing w:val="-2"/>
                <w:sz w:val="28"/>
                <w:szCs w:val="28"/>
              </w:rPr>
              <w:t xml:space="preserve">Nghệ An, ngày </w:t>
            </w:r>
            <w:r w:rsidR="006A1872" w:rsidRPr="006A1872">
              <w:rPr>
                <w:i/>
                <w:spacing w:val="-2"/>
                <w:sz w:val="28"/>
                <w:szCs w:val="28"/>
                <w:lang w:val="en-US"/>
              </w:rPr>
              <w:t xml:space="preserve">06 </w:t>
            </w:r>
            <w:r w:rsidRPr="006A1872">
              <w:rPr>
                <w:i/>
                <w:spacing w:val="-2"/>
                <w:sz w:val="28"/>
                <w:szCs w:val="28"/>
              </w:rPr>
              <w:t>tháng 10  năm 2023</w:t>
            </w:r>
          </w:p>
          <w:p w14:paraId="12F7B6DF" w14:textId="77777777" w:rsidR="00365A65" w:rsidRPr="00D3177C" w:rsidRDefault="00365A65" w:rsidP="003F0F1D">
            <w:pPr>
              <w:jc w:val="center"/>
              <w:rPr>
                <w:spacing w:val="-10"/>
                <w:sz w:val="28"/>
                <w:szCs w:val="28"/>
                <w:lang w:val="en-US"/>
              </w:rPr>
            </w:pPr>
          </w:p>
        </w:tc>
      </w:tr>
    </w:tbl>
    <w:p w14:paraId="0F0617FB" w14:textId="40301EF5" w:rsidR="00DB4388" w:rsidRPr="003D7578" w:rsidRDefault="00BF0077" w:rsidP="003F0F1D">
      <w:pPr>
        <w:jc w:val="both"/>
        <w:rPr>
          <w:b/>
          <w:bCs/>
          <w:i/>
          <w:iCs/>
          <w:sz w:val="28"/>
          <w:szCs w:val="28"/>
          <w:lang w:val="en-US"/>
        </w:rPr>
      </w:pPr>
      <w:r w:rsidRPr="00D3177C">
        <w:rPr>
          <w:spacing w:val="-10"/>
          <w:sz w:val="28"/>
          <w:szCs w:val="28"/>
          <w:lang w:val="en-US"/>
        </w:rPr>
        <w:t xml:space="preserve">           </w:t>
      </w:r>
      <w:r w:rsidR="003D7578">
        <w:rPr>
          <w:spacing w:val="-10"/>
          <w:sz w:val="28"/>
          <w:szCs w:val="28"/>
          <w:lang w:val="en-US"/>
        </w:rPr>
        <w:t xml:space="preserve">                 </w:t>
      </w:r>
      <w:r w:rsidRPr="00D3177C">
        <w:rPr>
          <w:spacing w:val="-10"/>
          <w:sz w:val="28"/>
          <w:szCs w:val="28"/>
          <w:lang w:val="en-US"/>
        </w:rPr>
        <w:t xml:space="preserve"> </w:t>
      </w:r>
    </w:p>
    <w:p w14:paraId="4D83B35E" w14:textId="77777777" w:rsidR="002418FD" w:rsidRPr="003D7578" w:rsidRDefault="002418FD" w:rsidP="003F0F1D">
      <w:pPr>
        <w:jc w:val="center"/>
        <w:rPr>
          <w:b/>
          <w:sz w:val="30"/>
          <w:szCs w:val="30"/>
        </w:rPr>
      </w:pPr>
      <w:r w:rsidRPr="003D7578">
        <w:rPr>
          <w:b/>
          <w:sz w:val="30"/>
          <w:szCs w:val="30"/>
        </w:rPr>
        <w:t>KẾ HOẠCH</w:t>
      </w:r>
    </w:p>
    <w:p w14:paraId="2E732EB6" w14:textId="0E48184B" w:rsidR="003D7578" w:rsidRPr="003D7578" w:rsidRDefault="002418FD" w:rsidP="003F0F1D">
      <w:pPr>
        <w:jc w:val="center"/>
        <w:rPr>
          <w:b/>
          <w:sz w:val="30"/>
          <w:szCs w:val="30"/>
        </w:rPr>
      </w:pPr>
      <w:r w:rsidRPr="003D7578">
        <w:rPr>
          <w:b/>
          <w:sz w:val="30"/>
          <w:szCs w:val="30"/>
        </w:rPr>
        <w:t xml:space="preserve">tổng kết 10 năm thực hiện Chỉ thị số 17-CT/TU, </w:t>
      </w:r>
      <w:r w:rsidR="006A1872" w:rsidRPr="003D7578">
        <w:rPr>
          <w:b/>
          <w:sz w:val="30"/>
          <w:szCs w:val="30"/>
        </w:rPr>
        <w:t>ngày 03/12/2013</w:t>
      </w:r>
    </w:p>
    <w:p w14:paraId="2CD99725" w14:textId="64B7FD67" w:rsidR="003D7578" w:rsidRPr="003D7578" w:rsidRDefault="002418FD" w:rsidP="003F0F1D">
      <w:pPr>
        <w:jc w:val="center"/>
        <w:rPr>
          <w:b/>
          <w:sz w:val="30"/>
          <w:szCs w:val="30"/>
        </w:rPr>
      </w:pPr>
      <w:r w:rsidRPr="003D7578">
        <w:rPr>
          <w:b/>
          <w:sz w:val="30"/>
          <w:szCs w:val="30"/>
        </w:rPr>
        <w:t xml:space="preserve">của Ban Thường vụ Tỉnh ủy </w:t>
      </w:r>
      <w:r w:rsidR="003D7578" w:rsidRPr="003D7578">
        <w:rPr>
          <w:b/>
          <w:sz w:val="30"/>
          <w:szCs w:val="30"/>
          <w:lang w:val="en-US"/>
        </w:rPr>
        <w:t xml:space="preserve">Nghệ An </w:t>
      </w:r>
      <w:r w:rsidR="006A1872" w:rsidRPr="003D7578">
        <w:rPr>
          <w:b/>
          <w:sz w:val="30"/>
          <w:szCs w:val="30"/>
        </w:rPr>
        <w:t xml:space="preserve">về </w:t>
      </w:r>
      <w:r w:rsidR="006A1872" w:rsidRPr="003D7578">
        <w:rPr>
          <w:b/>
          <w:bCs/>
          <w:sz w:val="30"/>
          <w:szCs w:val="30"/>
        </w:rPr>
        <w:t>tăng cường</w:t>
      </w:r>
      <w:r w:rsidR="006A1872" w:rsidRPr="006A1872">
        <w:rPr>
          <w:b/>
          <w:bCs/>
          <w:sz w:val="30"/>
          <w:szCs w:val="30"/>
        </w:rPr>
        <w:t xml:space="preserve"> </w:t>
      </w:r>
      <w:r w:rsidR="006A1872" w:rsidRPr="003D7578">
        <w:rPr>
          <w:b/>
          <w:bCs/>
          <w:sz w:val="30"/>
          <w:szCs w:val="30"/>
        </w:rPr>
        <w:t>kỷ luật,</w:t>
      </w:r>
    </w:p>
    <w:p w14:paraId="19FB22F4" w14:textId="1ED466C6" w:rsidR="002418FD" w:rsidRPr="003D7578" w:rsidRDefault="002418FD" w:rsidP="003F0F1D">
      <w:pPr>
        <w:jc w:val="center"/>
        <w:rPr>
          <w:b/>
          <w:sz w:val="30"/>
          <w:szCs w:val="30"/>
        </w:rPr>
      </w:pPr>
      <w:r w:rsidRPr="003D7578">
        <w:rPr>
          <w:b/>
          <w:bCs/>
          <w:sz w:val="30"/>
          <w:szCs w:val="30"/>
        </w:rPr>
        <w:t>kỷ cương hành chính</w:t>
      </w:r>
      <w:r w:rsidRPr="003D7578">
        <w:rPr>
          <w:sz w:val="30"/>
          <w:szCs w:val="30"/>
        </w:rPr>
        <w:t xml:space="preserve"> </w:t>
      </w:r>
      <w:r w:rsidR="006A1872" w:rsidRPr="006A1872">
        <w:rPr>
          <w:b/>
          <w:bCs/>
          <w:sz w:val="30"/>
          <w:szCs w:val="30"/>
        </w:rPr>
        <w:t>trong các cơ quan, đơn vị trên địa bàn tỉnh</w:t>
      </w:r>
    </w:p>
    <w:p w14:paraId="5278A562" w14:textId="77777777" w:rsidR="002418FD" w:rsidRPr="003D7578" w:rsidRDefault="002418FD" w:rsidP="003F0F1D">
      <w:pPr>
        <w:jc w:val="center"/>
        <w:rPr>
          <w:b/>
          <w:sz w:val="30"/>
          <w:szCs w:val="30"/>
        </w:rPr>
      </w:pPr>
      <w:r w:rsidRPr="003D7578">
        <w:rPr>
          <w:b/>
          <w:sz w:val="30"/>
          <w:szCs w:val="30"/>
        </w:rPr>
        <w:t>-----</w:t>
      </w:r>
    </w:p>
    <w:p w14:paraId="796D8A06" w14:textId="77777777" w:rsidR="002418FD" w:rsidRDefault="002418FD" w:rsidP="003F0F1D">
      <w:pPr>
        <w:ind w:firstLine="720"/>
        <w:jc w:val="both"/>
        <w:rPr>
          <w:sz w:val="28"/>
          <w:szCs w:val="28"/>
        </w:rPr>
      </w:pPr>
    </w:p>
    <w:p w14:paraId="1DB8C90F" w14:textId="77777777" w:rsidR="003F0F1D" w:rsidRPr="00CD1E4D" w:rsidRDefault="003F0F1D" w:rsidP="003F0F1D">
      <w:pPr>
        <w:ind w:firstLine="720"/>
        <w:jc w:val="both"/>
        <w:rPr>
          <w:sz w:val="28"/>
          <w:szCs w:val="28"/>
        </w:rPr>
      </w:pPr>
    </w:p>
    <w:p w14:paraId="7A54F7D2" w14:textId="19AC5601" w:rsidR="002418FD" w:rsidRPr="003F0F1D" w:rsidRDefault="002418FD" w:rsidP="003F0F1D">
      <w:pPr>
        <w:spacing w:after="120" w:line="240" w:lineRule="atLeast"/>
        <w:ind w:firstLine="720"/>
        <w:jc w:val="both"/>
        <w:rPr>
          <w:sz w:val="30"/>
          <w:szCs w:val="30"/>
        </w:rPr>
      </w:pPr>
      <w:r w:rsidRPr="003F0F1D">
        <w:rPr>
          <w:sz w:val="30"/>
          <w:szCs w:val="30"/>
        </w:rPr>
        <w:t>Thực hiện Kế hoạch số 202-KH/TU</w:t>
      </w:r>
      <w:r w:rsidR="003D7578" w:rsidRPr="003F0F1D">
        <w:rPr>
          <w:sz w:val="30"/>
          <w:szCs w:val="30"/>
          <w:lang w:val="en-US"/>
        </w:rPr>
        <w:t>,</w:t>
      </w:r>
      <w:r w:rsidRPr="003F0F1D">
        <w:rPr>
          <w:sz w:val="30"/>
          <w:szCs w:val="30"/>
        </w:rPr>
        <w:t xml:space="preserve"> ngày 26/</w:t>
      </w:r>
      <w:r w:rsidR="003F0F1D">
        <w:rPr>
          <w:sz w:val="30"/>
          <w:szCs w:val="30"/>
          <w:lang w:val="en-US"/>
        </w:rPr>
        <w:t>0</w:t>
      </w:r>
      <w:r w:rsidRPr="003F0F1D">
        <w:rPr>
          <w:sz w:val="30"/>
          <w:szCs w:val="30"/>
        </w:rPr>
        <w:t>9/2023 của Ban Thường vụ Tỉnh ủy</w:t>
      </w:r>
      <w:r w:rsidR="003F0F1D">
        <w:rPr>
          <w:sz w:val="30"/>
          <w:szCs w:val="30"/>
          <w:lang w:val="en-US"/>
        </w:rPr>
        <w:t xml:space="preserve"> Nghệ An</w:t>
      </w:r>
      <w:r w:rsidRPr="003F0F1D">
        <w:rPr>
          <w:sz w:val="30"/>
          <w:szCs w:val="30"/>
        </w:rPr>
        <w:t xml:space="preserve"> về tổng kết 10 năm thực hiện Chỉ thị số 17-CT/TU, ngày 03/12/2013</w:t>
      </w:r>
      <w:r w:rsidRPr="003F0F1D">
        <w:rPr>
          <w:b/>
          <w:sz w:val="30"/>
          <w:szCs w:val="30"/>
        </w:rPr>
        <w:t xml:space="preserve"> </w:t>
      </w:r>
      <w:r w:rsidRPr="003F0F1D">
        <w:rPr>
          <w:sz w:val="30"/>
          <w:szCs w:val="30"/>
        </w:rPr>
        <w:t xml:space="preserve">về </w:t>
      </w:r>
      <w:r w:rsidRPr="003F0F1D">
        <w:rPr>
          <w:bCs/>
          <w:sz w:val="30"/>
          <w:szCs w:val="30"/>
        </w:rPr>
        <w:t>tăng cường kỷ luật, kỷ cương hành chính</w:t>
      </w:r>
      <w:r w:rsidRPr="003F0F1D">
        <w:rPr>
          <w:sz w:val="30"/>
          <w:szCs w:val="30"/>
        </w:rPr>
        <w:t xml:space="preserve"> </w:t>
      </w:r>
      <w:r w:rsidRPr="003F0F1D">
        <w:rPr>
          <w:bCs/>
          <w:sz w:val="30"/>
          <w:szCs w:val="30"/>
        </w:rPr>
        <w:t>trong các cơ quan, đơn vị trên địa bàn tỉnh</w:t>
      </w:r>
      <w:r w:rsidR="001520EA" w:rsidRPr="003F0F1D">
        <w:rPr>
          <w:bCs/>
          <w:sz w:val="30"/>
          <w:szCs w:val="30"/>
          <w:lang w:val="en-US"/>
        </w:rPr>
        <w:t xml:space="preserve"> (sau đây gọi tắt là Chỉ thị số 17-CT/TU</w:t>
      </w:r>
      <w:r w:rsidR="003F0F1D">
        <w:rPr>
          <w:bCs/>
          <w:sz w:val="30"/>
          <w:szCs w:val="30"/>
          <w:lang w:val="en-US"/>
        </w:rPr>
        <w:t>)</w:t>
      </w:r>
      <w:r w:rsidRPr="003F0F1D">
        <w:rPr>
          <w:bCs/>
          <w:sz w:val="30"/>
          <w:szCs w:val="30"/>
        </w:rPr>
        <w:t xml:space="preserve">, Ban Thường vụ Đảng ủy Trường ban hành Kế hoạch tổng kết </w:t>
      </w:r>
      <w:r w:rsidRPr="003F0F1D">
        <w:rPr>
          <w:sz w:val="30"/>
          <w:szCs w:val="30"/>
        </w:rPr>
        <w:t xml:space="preserve">10 năm thực hiện </w:t>
      </w:r>
      <w:r w:rsidR="001520EA" w:rsidRPr="003F0F1D">
        <w:rPr>
          <w:sz w:val="30"/>
          <w:szCs w:val="30"/>
        </w:rPr>
        <w:t>Chỉ thị số 17-CT/TU</w:t>
      </w:r>
      <w:r w:rsidRPr="003F0F1D">
        <w:rPr>
          <w:sz w:val="30"/>
          <w:szCs w:val="30"/>
        </w:rPr>
        <w:t xml:space="preserve"> như sau:</w:t>
      </w:r>
    </w:p>
    <w:p w14:paraId="28B42602" w14:textId="78ABAE72" w:rsidR="002418FD" w:rsidRPr="003F0F1D" w:rsidRDefault="002418FD" w:rsidP="003F0F1D">
      <w:pPr>
        <w:spacing w:after="120" w:line="240" w:lineRule="atLeast"/>
        <w:ind w:firstLine="720"/>
        <w:jc w:val="both"/>
        <w:rPr>
          <w:b/>
          <w:sz w:val="30"/>
          <w:szCs w:val="30"/>
        </w:rPr>
      </w:pPr>
      <w:r w:rsidRPr="003F0F1D">
        <w:rPr>
          <w:b/>
          <w:sz w:val="30"/>
          <w:szCs w:val="30"/>
        </w:rPr>
        <w:t>I</w:t>
      </w:r>
      <w:r w:rsidR="001D767C" w:rsidRPr="003F0F1D">
        <w:rPr>
          <w:b/>
          <w:sz w:val="30"/>
          <w:szCs w:val="30"/>
          <w:lang w:val="en-US"/>
        </w:rPr>
        <w:t>.</w:t>
      </w:r>
      <w:r w:rsidRPr="003F0F1D">
        <w:rPr>
          <w:b/>
          <w:sz w:val="30"/>
          <w:szCs w:val="30"/>
        </w:rPr>
        <w:t xml:space="preserve"> MỤC ĐÍCH, YÊU CẦU</w:t>
      </w:r>
    </w:p>
    <w:p w14:paraId="2222D1CD" w14:textId="68FD352F" w:rsidR="002418FD" w:rsidRPr="003F0F1D" w:rsidRDefault="002418FD" w:rsidP="003F0F1D">
      <w:pPr>
        <w:spacing w:after="120" w:line="240" w:lineRule="atLeast"/>
        <w:ind w:firstLine="720"/>
        <w:jc w:val="both"/>
        <w:rPr>
          <w:sz w:val="30"/>
          <w:szCs w:val="30"/>
        </w:rPr>
      </w:pPr>
      <w:r w:rsidRPr="003F0F1D">
        <w:rPr>
          <w:b/>
          <w:sz w:val="30"/>
          <w:szCs w:val="30"/>
        </w:rPr>
        <w:t xml:space="preserve">1. </w:t>
      </w:r>
      <w:r w:rsidRPr="003F0F1D">
        <w:rPr>
          <w:sz w:val="30"/>
          <w:szCs w:val="30"/>
        </w:rPr>
        <w:t xml:space="preserve">Đánh giá kết quả thực hiện Chỉ thị số 17-CT/TU; chỉ rõ kết quả đạt được, hạn chế và nguyên nhân; rút ra bài học kinh nghiệm nhằm tăng cường </w:t>
      </w:r>
      <w:r w:rsidRPr="003F0F1D">
        <w:rPr>
          <w:bCs/>
          <w:sz w:val="30"/>
          <w:szCs w:val="30"/>
        </w:rPr>
        <w:t>kỷ luật, kỷ cương hành chính</w:t>
      </w:r>
      <w:r w:rsidRPr="003F0F1D">
        <w:rPr>
          <w:sz w:val="30"/>
          <w:szCs w:val="30"/>
        </w:rPr>
        <w:t xml:space="preserve"> </w:t>
      </w:r>
      <w:r w:rsidRPr="003F0F1D">
        <w:rPr>
          <w:bCs/>
          <w:sz w:val="30"/>
          <w:szCs w:val="30"/>
        </w:rPr>
        <w:t xml:space="preserve">trong toàn </w:t>
      </w:r>
      <w:r w:rsidR="003F0F1D">
        <w:rPr>
          <w:bCs/>
          <w:sz w:val="30"/>
          <w:szCs w:val="30"/>
          <w:lang w:val="en-US"/>
        </w:rPr>
        <w:t>T</w:t>
      </w:r>
      <w:r w:rsidRPr="003F0F1D">
        <w:rPr>
          <w:bCs/>
          <w:sz w:val="30"/>
          <w:szCs w:val="30"/>
        </w:rPr>
        <w:t>rường</w:t>
      </w:r>
      <w:r w:rsidRPr="003F0F1D">
        <w:rPr>
          <w:sz w:val="30"/>
          <w:szCs w:val="30"/>
        </w:rPr>
        <w:t>.</w:t>
      </w:r>
    </w:p>
    <w:p w14:paraId="2CD76C5B" w14:textId="7834401E" w:rsidR="002418FD" w:rsidRPr="003F0F1D" w:rsidRDefault="002418FD" w:rsidP="003F0F1D">
      <w:pPr>
        <w:spacing w:after="120" w:line="240" w:lineRule="atLeast"/>
        <w:ind w:firstLine="720"/>
        <w:jc w:val="both"/>
        <w:rPr>
          <w:sz w:val="30"/>
          <w:szCs w:val="30"/>
        </w:rPr>
      </w:pPr>
      <w:r w:rsidRPr="003F0F1D">
        <w:rPr>
          <w:b/>
          <w:sz w:val="30"/>
          <w:szCs w:val="30"/>
        </w:rPr>
        <w:t xml:space="preserve">2. </w:t>
      </w:r>
      <w:r w:rsidRPr="003F0F1D">
        <w:rPr>
          <w:sz w:val="30"/>
          <w:szCs w:val="30"/>
        </w:rPr>
        <w:t xml:space="preserve">Tạo sự chuyển biến về nhận thức và trách nhiệm của các cấp ủy đảng, </w:t>
      </w:r>
      <w:r w:rsidR="001D767C" w:rsidRPr="003F0F1D">
        <w:rPr>
          <w:sz w:val="30"/>
          <w:szCs w:val="30"/>
          <w:lang w:val="en-US"/>
        </w:rPr>
        <w:t>đơn vị</w:t>
      </w:r>
      <w:r w:rsidRPr="003F0F1D">
        <w:rPr>
          <w:sz w:val="30"/>
          <w:szCs w:val="30"/>
        </w:rPr>
        <w:t xml:space="preserve">, </w:t>
      </w:r>
      <w:r w:rsidR="001520EA" w:rsidRPr="003F0F1D">
        <w:rPr>
          <w:sz w:val="30"/>
          <w:szCs w:val="30"/>
          <w:lang w:val="en-US"/>
        </w:rPr>
        <w:t xml:space="preserve">đoàn thể, </w:t>
      </w:r>
      <w:r w:rsidRPr="003F0F1D">
        <w:rPr>
          <w:sz w:val="30"/>
          <w:szCs w:val="30"/>
        </w:rPr>
        <w:t xml:space="preserve">đảng viên, viên chức và người lao động về </w:t>
      </w:r>
      <w:r w:rsidRPr="003F0F1D">
        <w:rPr>
          <w:bCs/>
          <w:sz w:val="30"/>
          <w:szCs w:val="30"/>
        </w:rPr>
        <w:t>kỷ luật, kỷ cương hành chính</w:t>
      </w:r>
      <w:r w:rsidRPr="003F0F1D">
        <w:rPr>
          <w:sz w:val="30"/>
          <w:szCs w:val="30"/>
        </w:rPr>
        <w:t>.</w:t>
      </w:r>
    </w:p>
    <w:p w14:paraId="5F64B274" w14:textId="77777777" w:rsidR="002418FD" w:rsidRPr="003F0F1D" w:rsidRDefault="002418FD" w:rsidP="003F0F1D">
      <w:pPr>
        <w:pStyle w:val="NormalWeb"/>
        <w:spacing w:before="0" w:after="120" w:line="240" w:lineRule="atLeast"/>
        <w:ind w:firstLine="720"/>
        <w:jc w:val="both"/>
        <w:rPr>
          <w:bCs/>
          <w:sz w:val="30"/>
          <w:szCs w:val="30"/>
          <w:lang w:val="vi-VN"/>
        </w:rPr>
      </w:pPr>
      <w:r w:rsidRPr="003F0F1D">
        <w:rPr>
          <w:b/>
          <w:bCs/>
          <w:sz w:val="30"/>
          <w:szCs w:val="30"/>
          <w:lang w:val="vi-VN"/>
        </w:rPr>
        <w:t>3.</w:t>
      </w:r>
      <w:r w:rsidRPr="003F0F1D">
        <w:rPr>
          <w:bCs/>
          <w:sz w:val="30"/>
          <w:szCs w:val="30"/>
          <w:lang w:val="vi-VN"/>
        </w:rPr>
        <w:t xml:space="preserve"> Kịp thời biểu dương những đơn vị, cá nhân điển hình trong việc thực hiện Chỉ thị số </w:t>
      </w:r>
      <w:r w:rsidRPr="003F0F1D">
        <w:rPr>
          <w:sz w:val="30"/>
          <w:szCs w:val="30"/>
          <w:lang w:val="vi-VN"/>
        </w:rPr>
        <w:t>17-CT/TU</w:t>
      </w:r>
      <w:r w:rsidRPr="003F0F1D">
        <w:rPr>
          <w:bCs/>
          <w:sz w:val="30"/>
          <w:szCs w:val="30"/>
          <w:lang w:val="vi-VN"/>
        </w:rPr>
        <w:t>, góp phần nhân rộng các mô hình, cách làm hiệu quả, thiết thực, đồng thời chấn chỉnh, xử lý nghiêm các trường hợp vi phạm.</w:t>
      </w:r>
    </w:p>
    <w:p w14:paraId="351EEC59" w14:textId="77777777" w:rsidR="002418FD" w:rsidRPr="003F0F1D" w:rsidRDefault="002418FD" w:rsidP="003F0F1D">
      <w:pPr>
        <w:pStyle w:val="NormalWeb"/>
        <w:spacing w:before="0" w:after="120" w:line="240" w:lineRule="atLeast"/>
        <w:ind w:firstLine="720"/>
        <w:jc w:val="both"/>
        <w:rPr>
          <w:b/>
          <w:bCs/>
          <w:sz w:val="30"/>
          <w:szCs w:val="30"/>
          <w:lang w:val="vi-VN"/>
        </w:rPr>
      </w:pPr>
      <w:r w:rsidRPr="003F0F1D">
        <w:rPr>
          <w:b/>
          <w:bCs/>
          <w:sz w:val="30"/>
          <w:szCs w:val="30"/>
          <w:lang w:val="vi-VN"/>
        </w:rPr>
        <w:t>4.</w:t>
      </w:r>
      <w:r w:rsidRPr="003F0F1D">
        <w:rPr>
          <w:bCs/>
          <w:sz w:val="30"/>
          <w:szCs w:val="30"/>
          <w:lang w:val="vi-VN"/>
        </w:rPr>
        <w:t xml:space="preserve"> Việc tổ chức tổng kết phải được đảm bảo nghiêm túc, thiết thực, hiệu quả, phù hợp với tình hình và đúng tiến độ thời gian đề ra; đề cao trách nhiệm của các cấp ủy, tổ chức đảng trong việc tự tổ chức kiểm tra và tổng kết.</w:t>
      </w:r>
    </w:p>
    <w:p w14:paraId="7E5DF4DC" w14:textId="3DB3C697" w:rsidR="002418FD" w:rsidRPr="003F0F1D" w:rsidRDefault="002418FD" w:rsidP="003F0F1D">
      <w:pPr>
        <w:pStyle w:val="NormalWeb"/>
        <w:spacing w:before="0" w:after="120" w:line="240" w:lineRule="atLeast"/>
        <w:ind w:firstLine="720"/>
        <w:rPr>
          <w:b/>
          <w:bCs/>
          <w:sz w:val="30"/>
          <w:szCs w:val="30"/>
          <w:lang w:val="vi-VN"/>
        </w:rPr>
      </w:pPr>
      <w:r w:rsidRPr="003F0F1D">
        <w:rPr>
          <w:b/>
          <w:bCs/>
          <w:sz w:val="30"/>
          <w:szCs w:val="30"/>
          <w:lang w:val="vi-VN"/>
        </w:rPr>
        <w:t>II</w:t>
      </w:r>
      <w:r w:rsidR="001D767C" w:rsidRPr="003F0F1D">
        <w:rPr>
          <w:b/>
          <w:bCs/>
          <w:sz w:val="30"/>
          <w:szCs w:val="30"/>
        </w:rPr>
        <w:t>.</w:t>
      </w:r>
      <w:r w:rsidRPr="003F0F1D">
        <w:rPr>
          <w:b/>
          <w:bCs/>
          <w:sz w:val="30"/>
          <w:szCs w:val="30"/>
          <w:lang w:val="vi-VN"/>
        </w:rPr>
        <w:t xml:space="preserve"> NỘI DUNG</w:t>
      </w:r>
    </w:p>
    <w:p w14:paraId="758796A7" w14:textId="16CF9029" w:rsidR="002418FD" w:rsidRPr="003F0F1D" w:rsidRDefault="002418FD" w:rsidP="003F0F1D">
      <w:pPr>
        <w:pStyle w:val="NormalWeb"/>
        <w:spacing w:before="0" w:after="120" w:line="240" w:lineRule="atLeast"/>
        <w:ind w:firstLine="720"/>
        <w:jc w:val="both"/>
        <w:rPr>
          <w:bCs/>
          <w:sz w:val="30"/>
          <w:szCs w:val="30"/>
          <w:lang w:val="vi-VN"/>
        </w:rPr>
      </w:pPr>
      <w:r w:rsidRPr="003F0F1D">
        <w:rPr>
          <w:b/>
          <w:bCs/>
          <w:sz w:val="30"/>
          <w:szCs w:val="30"/>
          <w:lang w:val="vi-VN"/>
        </w:rPr>
        <w:t>1.</w:t>
      </w:r>
      <w:r w:rsidRPr="003F0F1D">
        <w:rPr>
          <w:bCs/>
          <w:sz w:val="30"/>
          <w:szCs w:val="30"/>
          <w:lang w:val="vi-VN"/>
        </w:rPr>
        <w:t xml:space="preserve"> Đánh giá công tác lãnh đạo, chỉ đạo của cấp ủy đảng, </w:t>
      </w:r>
      <w:r w:rsidR="001520EA" w:rsidRPr="003F0F1D">
        <w:rPr>
          <w:bCs/>
          <w:sz w:val="30"/>
          <w:szCs w:val="30"/>
        </w:rPr>
        <w:t>đơn vị</w:t>
      </w:r>
      <w:r w:rsidRPr="003F0F1D">
        <w:rPr>
          <w:bCs/>
          <w:sz w:val="30"/>
          <w:szCs w:val="30"/>
          <w:lang w:val="vi-VN"/>
        </w:rPr>
        <w:t xml:space="preserve">, đoàn thể trong việc tổ chức quán triệt, triển khai thực hiện Chỉ thị số 17-CT/TU. </w:t>
      </w:r>
    </w:p>
    <w:p w14:paraId="6DAB72E3" w14:textId="3135A368" w:rsidR="002418FD" w:rsidRPr="003F0F1D" w:rsidRDefault="002418FD" w:rsidP="003F0F1D">
      <w:pPr>
        <w:pStyle w:val="NormalWeb"/>
        <w:spacing w:before="0" w:after="120" w:line="240" w:lineRule="atLeast"/>
        <w:ind w:firstLine="720"/>
        <w:jc w:val="both"/>
        <w:rPr>
          <w:bCs/>
          <w:sz w:val="30"/>
          <w:szCs w:val="30"/>
          <w:lang w:val="vi-VN"/>
        </w:rPr>
      </w:pPr>
      <w:r w:rsidRPr="003F0F1D">
        <w:rPr>
          <w:bCs/>
          <w:sz w:val="30"/>
          <w:szCs w:val="30"/>
          <w:lang w:val="vi-VN"/>
        </w:rPr>
        <w:t>- Việc xây dựng kế hoạch và ban hành các văn bản chỉ đạo tổ chức thực hiện Chỉ thị số 17-CT/TU của cấp ủy đảng, đơn vị.</w:t>
      </w:r>
    </w:p>
    <w:p w14:paraId="65634FCB" w14:textId="0D261F49" w:rsidR="002418FD" w:rsidRPr="003F0F1D" w:rsidRDefault="002418FD" w:rsidP="003F0F1D">
      <w:pPr>
        <w:pStyle w:val="NormalWeb"/>
        <w:spacing w:before="0" w:after="120" w:line="240" w:lineRule="atLeast"/>
        <w:ind w:firstLine="720"/>
        <w:jc w:val="both"/>
        <w:rPr>
          <w:bCs/>
          <w:sz w:val="30"/>
          <w:szCs w:val="30"/>
          <w:lang w:val="vi-VN"/>
        </w:rPr>
      </w:pPr>
      <w:r w:rsidRPr="003F0F1D">
        <w:rPr>
          <w:bCs/>
          <w:sz w:val="30"/>
          <w:szCs w:val="30"/>
          <w:lang w:val="vi-VN"/>
        </w:rPr>
        <w:t>- Vai trò tiên phong, gương mẫu của đảng viên,</w:t>
      </w:r>
      <w:r w:rsidR="001520EA" w:rsidRPr="003F0F1D">
        <w:rPr>
          <w:bCs/>
          <w:sz w:val="30"/>
          <w:szCs w:val="30"/>
        </w:rPr>
        <w:t xml:space="preserve"> viên chức,</w:t>
      </w:r>
      <w:r w:rsidRPr="003F0F1D">
        <w:rPr>
          <w:bCs/>
          <w:sz w:val="30"/>
          <w:szCs w:val="30"/>
          <w:lang w:val="vi-VN"/>
        </w:rPr>
        <w:t xml:space="preserve"> nhất là đảng viên</w:t>
      </w:r>
      <w:r w:rsidR="001520EA" w:rsidRPr="003F0F1D">
        <w:rPr>
          <w:bCs/>
          <w:sz w:val="30"/>
          <w:szCs w:val="30"/>
        </w:rPr>
        <w:t>, viên chức</w:t>
      </w:r>
      <w:r w:rsidRPr="003F0F1D">
        <w:rPr>
          <w:bCs/>
          <w:sz w:val="30"/>
          <w:szCs w:val="30"/>
          <w:lang w:val="vi-VN"/>
        </w:rPr>
        <w:t xml:space="preserve"> giữ cương vị lãnh đạo các cấp</w:t>
      </w:r>
      <w:r w:rsidR="001520EA" w:rsidRPr="003F0F1D">
        <w:rPr>
          <w:bCs/>
          <w:sz w:val="30"/>
          <w:szCs w:val="30"/>
        </w:rPr>
        <w:t xml:space="preserve"> </w:t>
      </w:r>
      <w:r w:rsidRPr="003F0F1D">
        <w:rPr>
          <w:bCs/>
          <w:sz w:val="30"/>
          <w:szCs w:val="30"/>
          <w:lang w:val="vi-VN"/>
        </w:rPr>
        <w:t>trong việc thực hiện Chỉ thị số 17-CT/TU.</w:t>
      </w:r>
    </w:p>
    <w:p w14:paraId="2DF91D27" w14:textId="241A9F90" w:rsidR="002418FD" w:rsidRPr="003F0F1D" w:rsidRDefault="002418FD" w:rsidP="003F0F1D">
      <w:pPr>
        <w:pStyle w:val="NormalWeb"/>
        <w:spacing w:before="0" w:after="120" w:line="240" w:lineRule="atLeast"/>
        <w:ind w:firstLine="720"/>
        <w:jc w:val="both"/>
        <w:rPr>
          <w:bCs/>
          <w:sz w:val="30"/>
          <w:szCs w:val="30"/>
          <w:lang w:val="vi-VN"/>
        </w:rPr>
      </w:pPr>
      <w:r w:rsidRPr="003F0F1D">
        <w:rPr>
          <w:bCs/>
          <w:sz w:val="30"/>
          <w:szCs w:val="30"/>
          <w:lang w:val="vi-VN"/>
        </w:rPr>
        <w:lastRenderedPageBreak/>
        <w:t xml:space="preserve">- Công tác kiểm tra, giám sát, xử lý vi phạm của cấp ủy, </w:t>
      </w:r>
      <w:r w:rsidR="001520EA" w:rsidRPr="003F0F1D">
        <w:rPr>
          <w:bCs/>
          <w:sz w:val="30"/>
          <w:szCs w:val="30"/>
        </w:rPr>
        <w:t>đơn vị</w:t>
      </w:r>
      <w:r w:rsidRPr="003F0F1D">
        <w:rPr>
          <w:bCs/>
          <w:sz w:val="30"/>
          <w:szCs w:val="30"/>
          <w:lang w:val="vi-VN"/>
        </w:rPr>
        <w:t xml:space="preserve"> các cấp trong quá trình thực hiện Chỉ thị số 17-CT/TU. </w:t>
      </w:r>
    </w:p>
    <w:p w14:paraId="48E0250E" w14:textId="77777777" w:rsidR="002418FD" w:rsidRPr="003F0F1D" w:rsidRDefault="002418FD" w:rsidP="003F0F1D">
      <w:pPr>
        <w:pStyle w:val="NormalWeb"/>
        <w:spacing w:before="0" w:after="120" w:line="240" w:lineRule="atLeast"/>
        <w:ind w:firstLine="720"/>
        <w:jc w:val="both"/>
        <w:rPr>
          <w:bCs/>
          <w:sz w:val="30"/>
          <w:szCs w:val="30"/>
          <w:lang w:val="vi-VN"/>
        </w:rPr>
      </w:pPr>
      <w:r w:rsidRPr="003F0F1D">
        <w:rPr>
          <w:bCs/>
          <w:sz w:val="30"/>
          <w:szCs w:val="30"/>
          <w:lang w:val="vi-VN"/>
        </w:rPr>
        <w:t>- Công tác sơ kết, tổng kết thực hiện Chỉ thị số 17-CT/TU.</w:t>
      </w:r>
    </w:p>
    <w:p w14:paraId="59FA534A" w14:textId="514E2AB0" w:rsidR="002418FD" w:rsidRPr="003F0F1D" w:rsidRDefault="002418FD" w:rsidP="003F0F1D">
      <w:pPr>
        <w:pStyle w:val="NormalWeb"/>
        <w:spacing w:before="0" w:after="120" w:line="240" w:lineRule="atLeast"/>
        <w:ind w:firstLine="720"/>
        <w:jc w:val="both"/>
        <w:rPr>
          <w:bCs/>
          <w:sz w:val="30"/>
          <w:szCs w:val="30"/>
          <w:lang w:val="vi-VN"/>
        </w:rPr>
      </w:pPr>
      <w:r w:rsidRPr="003F0F1D">
        <w:rPr>
          <w:b/>
          <w:bCs/>
          <w:sz w:val="30"/>
          <w:szCs w:val="30"/>
          <w:lang w:val="vi-VN"/>
        </w:rPr>
        <w:t>2.</w:t>
      </w:r>
      <w:r w:rsidRPr="003F0F1D">
        <w:rPr>
          <w:bCs/>
          <w:sz w:val="30"/>
          <w:szCs w:val="30"/>
          <w:lang w:val="vi-VN"/>
        </w:rPr>
        <w:t xml:space="preserve"> Chỉ rõ n</w:t>
      </w:r>
      <w:r w:rsidRPr="003F0F1D">
        <w:rPr>
          <w:sz w:val="30"/>
          <w:szCs w:val="30"/>
          <w:lang w:val="vi-VN"/>
        </w:rPr>
        <w:t xml:space="preserve">hững kết quả đạt được, hạn chế và nguyên nhân, </w:t>
      </w:r>
      <w:r w:rsidRPr="003F0F1D">
        <w:rPr>
          <w:bCs/>
          <w:sz w:val="30"/>
          <w:szCs w:val="30"/>
          <w:lang w:val="vi-VN"/>
        </w:rPr>
        <w:t xml:space="preserve">rút ra bài học kinh nghiệm trong quá trình tổ chức thực hiện Chỉ thị số 17-CT/TU. Làm                                                                                                                                                             rõ trách nhiệm của </w:t>
      </w:r>
      <w:r w:rsidR="001520EA" w:rsidRPr="003F0F1D">
        <w:rPr>
          <w:bCs/>
          <w:sz w:val="30"/>
          <w:szCs w:val="30"/>
        </w:rPr>
        <w:t>cấp ủy các cấp</w:t>
      </w:r>
      <w:r w:rsidRPr="003F0F1D">
        <w:rPr>
          <w:bCs/>
          <w:sz w:val="30"/>
          <w:szCs w:val="30"/>
          <w:lang w:val="vi-VN"/>
        </w:rPr>
        <w:t>, trách nhiệm của người đứng đầu đơn vị trong việc tổ chức thực hiện Chỉ thị số 17-CT/TU.</w:t>
      </w:r>
    </w:p>
    <w:p w14:paraId="6EC12AFC" w14:textId="02B3A037" w:rsidR="00110FC3" w:rsidRPr="00110FC3" w:rsidRDefault="002418FD" w:rsidP="00110FC3">
      <w:pPr>
        <w:pStyle w:val="NormalWeb"/>
        <w:spacing w:before="0" w:after="120" w:line="240" w:lineRule="atLeast"/>
        <w:ind w:firstLine="720"/>
        <w:jc w:val="both"/>
        <w:rPr>
          <w:bCs/>
          <w:sz w:val="30"/>
          <w:szCs w:val="30"/>
          <w:lang w:val="vi-VN"/>
        </w:rPr>
      </w:pPr>
      <w:r w:rsidRPr="003F0F1D">
        <w:rPr>
          <w:b/>
          <w:bCs/>
          <w:sz w:val="30"/>
          <w:szCs w:val="30"/>
          <w:lang w:val="vi-VN"/>
        </w:rPr>
        <w:t>3.</w:t>
      </w:r>
      <w:r w:rsidRPr="003F0F1D">
        <w:rPr>
          <w:bCs/>
          <w:sz w:val="30"/>
          <w:szCs w:val="30"/>
          <w:lang w:val="vi-VN"/>
        </w:rPr>
        <w:t xml:space="preserve"> Đề ra nhiệm vụ, giải pháp nhằm tiếp tục thực hiện có hiệu quả các nội dung của Chỉ thị số 17-CT/TU trong thời gian tới.</w:t>
      </w:r>
    </w:p>
    <w:p w14:paraId="64F6273A" w14:textId="4167FADC" w:rsidR="002418FD" w:rsidRDefault="002418FD" w:rsidP="003F0F1D">
      <w:pPr>
        <w:pStyle w:val="NormalWeb"/>
        <w:spacing w:before="0" w:after="120" w:line="240" w:lineRule="atLeast"/>
        <w:ind w:firstLine="720"/>
        <w:jc w:val="both"/>
        <w:rPr>
          <w:bCs/>
          <w:sz w:val="30"/>
          <w:szCs w:val="30"/>
          <w:lang w:val="vi-VN"/>
        </w:rPr>
      </w:pPr>
      <w:r w:rsidRPr="003F0F1D">
        <w:rPr>
          <w:b/>
          <w:bCs/>
          <w:sz w:val="30"/>
          <w:szCs w:val="30"/>
          <w:lang w:val="vi-VN"/>
        </w:rPr>
        <w:t>4.</w:t>
      </w:r>
      <w:r w:rsidRPr="003F0F1D">
        <w:rPr>
          <w:bCs/>
          <w:sz w:val="30"/>
          <w:szCs w:val="30"/>
          <w:lang w:val="vi-VN"/>
        </w:rPr>
        <w:t xml:space="preserve"> Đề xuất, kiến nghị với </w:t>
      </w:r>
      <w:r w:rsidR="001520EA" w:rsidRPr="003F0F1D">
        <w:rPr>
          <w:bCs/>
          <w:sz w:val="30"/>
          <w:szCs w:val="30"/>
        </w:rPr>
        <w:t>cấp trên</w:t>
      </w:r>
      <w:r w:rsidRPr="003F0F1D">
        <w:rPr>
          <w:bCs/>
          <w:sz w:val="30"/>
          <w:szCs w:val="30"/>
          <w:lang w:val="vi-VN"/>
        </w:rPr>
        <w:t xml:space="preserve"> để khắc phục những khó khăn, vướng mắc, đồng thời tiếp tục phát huy những kết quả tích cực trong quá trình thực hiện Chỉ thị số 17-CT/TU.</w:t>
      </w:r>
    </w:p>
    <w:p w14:paraId="524BCA4A" w14:textId="6230FB27" w:rsidR="002418FD" w:rsidRPr="008F621F" w:rsidRDefault="00110FC3" w:rsidP="008F621F">
      <w:pPr>
        <w:pStyle w:val="NormalWeb"/>
        <w:spacing w:before="0" w:after="120" w:line="240" w:lineRule="atLeast"/>
        <w:ind w:firstLine="720"/>
        <w:jc w:val="both"/>
        <w:rPr>
          <w:bCs/>
          <w:sz w:val="30"/>
          <w:szCs w:val="30"/>
        </w:rPr>
      </w:pPr>
      <w:r w:rsidRPr="00110FC3">
        <w:rPr>
          <w:b/>
          <w:sz w:val="30"/>
          <w:szCs w:val="30"/>
        </w:rPr>
        <w:t>5.</w:t>
      </w:r>
      <w:r>
        <w:rPr>
          <w:bCs/>
          <w:sz w:val="30"/>
          <w:szCs w:val="30"/>
        </w:rPr>
        <w:t xml:space="preserve"> Đề nghị </w:t>
      </w:r>
      <w:r w:rsidRPr="00110FC3">
        <w:rPr>
          <w:bCs/>
          <w:sz w:val="30"/>
          <w:szCs w:val="30"/>
        </w:rPr>
        <w:t>Ban Chấp hành Đảng bộ Trường</w:t>
      </w:r>
      <w:r>
        <w:rPr>
          <w:bCs/>
          <w:sz w:val="30"/>
          <w:szCs w:val="30"/>
        </w:rPr>
        <w:t xml:space="preserve"> xem xét,</w:t>
      </w:r>
      <w:r w:rsidRPr="00110FC3">
        <w:rPr>
          <w:bCs/>
          <w:sz w:val="30"/>
          <w:szCs w:val="30"/>
        </w:rPr>
        <w:t xml:space="preserve"> biểu dương, khen thưởng các tập thể, cá nhân có thành tích xuất sắc trong 10 năm thực hiện Chỉ thị số 17-CT/TU</w:t>
      </w:r>
      <w:r w:rsidR="008F621F">
        <w:rPr>
          <w:bCs/>
          <w:sz w:val="30"/>
          <w:szCs w:val="30"/>
        </w:rPr>
        <w:t xml:space="preserve"> </w:t>
      </w:r>
      <w:r w:rsidR="008F621F">
        <w:rPr>
          <w:sz w:val="30"/>
          <w:szCs w:val="30"/>
        </w:rPr>
        <w:t>hoặc đề nghị</w:t>
      </w:r>
      <w:r w:rsidR="008F621F" w:rsidRPr="003F0F1D">
        <w:rPr>
          <w:sz w:val="30"/>
          <w:szCs w:val="30"/>
          <w:lang w:val="vi-VN"/>
        </w:rPr>
        <w:t xml:space="preserve"> Ban Thường vụ Tỉnh ủy</w:t>
      </w:r>
      <w:r w:rsidR="008F621F">
        <w:rPr>
          <w:sz w:val="30"/>
          <w:szCs w:val="30"/>
        </w:rPr>
        <w:t xml:space="preserve"> Nghệ An</w:t>
      </w:r>
      <w:r w:rsidR="008F621F" w:rsidRPr="003F0F1D">
        <w:rPr>
          <w:sz w:val="30"/>
          <w:szCs w:val="30"/>
          <w:lang w:val="vi-VN"/>
        </w:rPr>
        <w:t xml:space="preserve"> xem xét tặng Bằng khen</w:t>
      </w:r>
      <w:r w:rsidR="008F621F">
        <w:rPr>
          <w:sz w:val="30"/>
          <w:szCs w:val="30"/>
        </w:rPr>
        <w:t xml:space="preserve">. </w:t>
      </w:r>
    </w:p>
    <w:p w14:paraId="409C5A24" w14:textId="77777777" w:rsidR="002418FD" w:rsidRPr="003F0F1D" w:rsidRDefault="002418FD" w:rsidP="003F0F1D">
      <w:pPr>
        <w:pStyle w:val="NormalWeb"/>
        <w:spacing w:before="0" w:after="120" w:line="240" w:lineRule="atLeast"/>
        <w:ind w:firstLine="720"/>
        <w:jc w:val="both"/>
        <w:rPr>
          <w:b/>
          <w:sz w:val="30"/>
          <w:szCs w:val="30"/>
          <w:lang w:val="vi-VN"/>
        </w:rPr>
      </w:pPr>
      <w:r w:rsidRPr="003F0F1D">
        <w:rPr>
          <w:b/>
          <w:sz w:val="30"/>
          <w:szCs w:val="30"/>
          <w:lang w:val="vi-VN"/>
        </w:rPr>
        <w:t>III. THỜI GIAN VÀ HÌNH THỨC THỰC HIỆN</w:t>
      </w:r>
    </w:p>
    <w:p w14:paraId="493AE813" w14:textId="6FC6BF62" w:rsidR="002418FD" w:rsidRPr="008F621F" w:rsidRDefault="002418FD" w:rsidP="003F0F1D">
      <w:pPr>
        <w:pStyle w:val="NormalWeb"/>
        <w:spacing w:before="0" w:after="120" w:line="240" w:lineRule="atLeast"/>
        <w:ind w:firstLine="720"/>
        <w:jc w:val="both"/>
        <w:rPr>
          <w:bCs/>
          <w:color w:val="FF0000"/>
          <w:sz w:val="30"/>
          <w:szCs w:val="30"/>
        </w:rPr>
      </w:pPr>
      <w:r w:rsidRPr="003F0F1D">
        <w:rPr>
          <w:b/>
          <w:sz w:val="30"/>
          <w:szCs w:val="30"/>
          <w:lang w:val="vi-VN"/>
        </w:rPr>
        <w:t xml:space="preserve">1. </w:t>
      </w:r>
      <w:r w:rsidRPr="003F0F1D">
        <w:rPr>
          <w:bCs/>
          <w:sz w:val="30"/>
          <w:szCs w:val="30"/>
          <w:lang w:val="vi-VN"/>
        </w:rPr>
        <w:t xml:space="preserve">Các </w:t>
      </w:r>
      <w:r w:rsidR="0007574B">
        <w:rPr>
          <w:bCs/>
          <w:sz w:val="30"/>
          <w:szCs w:val="30"/>
        </w:rPr>
        <w:t>tổ chức đảng, đơn vị, đoàn thể</w:t>
      </w:r>
      <w:r w:rsidRPr="003F0F1D">
        <w:rPr>
          <w:bCs/>
          <w:sz w:val="30"/>
          <w:szCs w:val="30"/>
          <w:lang w:val="vi-VN"/>
        </w:rPr>
        <w:t xml:space="preserve">: Đánh giá kết quả triển khai và thực hiện Chỉ thị số 17-CT/TU; xây dựng báo cáo và tổ chức lồng ghép trong </w:t>
      </w:r>
      <w:r w:rsidR="0007574B">
        <w:rPr>
          <w:bCs/>
          <w:sz w:val="30"/>
          <w:szCs w:val="30"/>
        </w:rPr>
        <w:t>h</w:t>
      </w:r>
      <w:r w:rsidRPr="003F0F1D">
        <w:rPr>
          <w:bCs/>
          <w:sz w:val="30"/>
          <w:szCs w:val="30"/>
          <w:lang w:val="vi-VN"/>
        </w:rPr>
        <w:t xml:space="preserve">ội nghị của </w:t>
      </w:r>
      <w:r w:rsidR="0007574B">
        <w:rPr>
          <w:bCs/>
          <w:sz w:val="30"/>
          <w:szCs w:val="30"/>
        </w:rPr>
        <w:t>tổ chức đảng, đơn vị, đoàn thể</w:t>
      </w:r>
      <w:r w:rsidRPr="003F0F1D">
        <w:rPr>
          <w:bCs/>
          <w:sz w:val="30"/>
          <w:szCs w:val="30"/>
          <w:lang w:val="vi-VN"/>
        </w:rPr>
        <w:t xml:space="preserve"> và gửi báo cáo về</w:t>
      </w:r>
      <w:r w:rsidR="0007574B">
        <w:rPr>
          <w:bCs/>
          <w:sz w:val="30"/>
          <w:szCs w:val="30"/>
        </w:rPr>
        <w:t xml:space="preserve"> Ban Thường vụ</w:t>
      </w:r>
      <w:r w:rsidRPr="003F0F1D">
        <w:rPr>
          <w:bCs/>
          <w:sz w:val="30"/>
          <w:szCs w:val="30"/>
          <w:lang w:val="vi-VN"/>
        </w:rPr>
        <w:t xml:space="preserve"> Đảng ủy Trường trước ngày </w:t>
      </w:r>
      <w:r w:rsidR="001520EA" w:rsidRPr="003F0F1D">
        <w:rPr>
          <w:bCs/>
          <w:sz w:val="30"/>
          <w:szCs w:val="30"/>
        </w:rPr>
        <w:t>30</w:t>
      </w:r>
      <w:r w:rsidRPr="003F0F1D">
        <w:rPr>
          <w:bCs/>
          <w:sz w:val="30"/>
          <w:szCs w:val="30"/>
          <w:lang w:val="vi-VN"/>
        </w:rPr>
        <w:t>/10/2023</w:t>
      </w:r>
      <w:r w:rsidR="008F621F">
        <w:rPr>
          <w:bCs/>
          <w:sz w:val="30"/>
          <w:szCs w:val="30"/>
        </w:rPr>
        <w:t xml:space="preserve"> </w:t>
      </w:r>
      <w:r w:rsidR="008F621F" w:rsidRPr="003F0F1D">
        <w:rPr>
          <w:bCs/>
          <w:i/>
          <w:iCs/>
          <w:sz w:val="30"/>
          <w:szCs w:val="30"/>
          <w:lang w:val="vi-VN"/>
        </w:rPr>
        <w:t xml:space="preserve">(Có đề cương </w:t>
      </w:r>
      <w:r w:rsidR="008F621F">
        <w:rPr>
          <w:bCs/>
          <w:i/>
          <w:iCs/>
          <w:sz w:val="30"/>
          <w:szCs w:val="30"/>
        </w:rPr>
        <w:t>kèm theo</w:t>
      </w:r>
      <w:r w:rsidR="008F621F" w:rsidRPr="003F0F1D">
        <w:rPr>
          <w:bCs/>
          <w:i/>
          <w:iCs/>
          <w:sz w:val="30"/>
          <w:szCs w:val="30"/>
          <w:lang w:val="vi-VN"/>
        </w:rPr>
        <w:t>)</w:t>
      </w:r>
      <w:r w:rsidR="008F621F">
        <w:rPr>
          <w:bCs/>
          <w:i/>
          <w:iCs/>
          <w:sz w:val="30"/>
          <w:szCs w:val="30"/>
        </w:rPr>
        <w:t>.</w:t>
      </w:r>
    </w:p>
    <w:p w14:paraId="73E6084D" w14:textId="72CAC68D" w:rsidR="002418FD" w:rsidRPr="003F0F1D" w:rsidRDefault="002418FD" w:rsidP="003F0F1D">
      <w:pPr>
        <w:pStyle w:val="NormalWeb"/>
        <w:spacing w:before="0" w:after="120" w:line="240" w:lineRule="atLeast"/>
        <w:ind w:firstLine="720"/>
        <w:jc w:val="both"/>
        <w:rPr>
          <w:b/>
          <w:color w:val="FF0000"/>
          <w:sz w:val="30"/>
          <w:szCs w:val="30"/>
          <w:lang w:val="vi-VN"/>
        </w:rPr>
      </w:pPr>
      <w:r w:rsidRPr="003F0F1D">
        <w:rPr>
          <w:b/>
          <w:sz w:val="30"/>
          <w:szCs w:val="30"/>
          <w:lang w:val="vi-VN"/>
        </w:rPr>
        <w:t xml:space="preserve">2. </w:t>
      </w:r>
      <w:r w:rsidRPr="003F0F1D">
        <w:rPr>
          <w:bCs/>
          <w:sz w:val="30"/>
          <w:szCs w:val="30"/>
          <w:lang w:val="vi-VN"/>
        </w:rPr>
        <w:t xml:space="preserve">Cấp Trường: Tổng hợp, đánh giá kết quả triển khai và thực hiện Chỉ thị số 17-CT/TU; xây dựng báo cáo và tổ chức </w:t>
      </w:r>
      <w:r w:rsidR="0007574B">
        <w:rPr>
          <w:bCs/>
          <w:sz w:val="30"/>
          <w:szCs w:val="30"/>
        </w:rPr>
        <w:t>tổng kết</w:t>
      </w:r>
      <w:r w:rsidRPr="003F0F1D">
        <w:rPr>
          <w:bCs/>
          <w:sz w:val="30"/>
          <w:szCs w:val="30"/>
          <w:lang w:val="vi-VN"/>
        </w:rPr>
        <w:t xml:space="preserve"> t</w:t>
      </w:r>
      <w:r w:rsidR="0007574B">
        <w:rPr>
          <w:bCs/>
          <w:sz w:val="30"/>
          <w:szCs w:val="30"/>
        </w:rPr>
        <w:t>ại</w:t>
      </w:r>
      <w:r w:rsidRPr="003F0F1D">
        <w:rPr>
          <w:bCs/>
          <w:sz w:val="30"/>
          <w:szCs w:val="30"/>
          <w:lang w:val="vi-VN"/>
        </w:rPr>
        <w:t xml:space="preserve"> Hội nghị Ban Chấp hành Đảng bộ Trường và gửi báo cáo về Ban Tuyên giáo Tỉnh ủy</w:t>
      </w:r>
      <w:r w:rsidR="00D55B7C" w:rsidRPr="003F0F1D">
        <w:rPr>
          <w:bCs/>
          <w:sz w:val="30"/>
          <w:szCs w:val="30"/>
        </w:rPr>
        <w:t xml:space="preserve"> Nghệ An</w:t>
      </w:r>
      <w:r w:rsidRPr="003F0F1D">
        <w:rPr>
          <w:bCs/>
          <w:sz w:val="30"/>
          <w:szCs w:val="30"/>
          <w:lang w:val="vi-VN"/>
        </w:rPr>
        <w:t xml:space="preserve"> trước ngày</w:t>
      </w:r>
      <w:r w:rsidRPr="0007574B">
        <w:rPr>
          <w:bCs/>
          <w:sz w:val="30"/>
          <w:szCs w:val="30"/>
          <w:lang w:val="vi-VN"/>
        </w:rPr>
        <w:t xml:space="preserve"> 1</w:t>
      </w:r>
      <w:r w:rsidR="00D55B7C" w:rsidRPr="0007574B">
        <w:rPr>
          <w:bCs/>
          <w:sz w:val="30"/>
          <w:szCs w:val="30"/>
        </w:rPr>
        <w:t>1</w:t>
      </w:r>
      <w:r w:rsidRPr="0007574B">
        <w:rPr>
          <w:bCs/>
          <w:sz w:val="30"/>
          <w:szCs w:val="30"/>
          <w:lang w:val="vi-VN"/>
        </w:rPr>
        <w:t>/11/2023.</w:t>
      </w:r>
    </w:p>
    <w:p w14:paraId="5AD96549" w14:textId="38642447" w:rsidR="002418FD" w:rsidRPr="003F0F1D" w:rsidRDefault="002418FD" w:rsidP="003F0F1D">
      <w:pPr>
        <w:pStyle w:val="NormalWeb"/>
        <w:spacing w:before="0" w:after="120" w:line="240" w:lineRule="atLeast"/>
        <w:ind w:firstLine="720"/>
        <w:jc w:val="both"/>
        <w:rPr>
          <w:bCs/>
          <w:sz w:val="30"/>
          <w:szCs w:val="30"/>
          <w:lang w:val="vi-VN"/>
        </w:rPr>
      </w:pPr>
      <w:r w:rsidRPr="003F0F1D">
        <w:rPr>
          <w:b/>
          <w:bCs/>
          <w:sz w:val="30"/>
          <w:szCs w:val="30"/>
          <w:lang w:val="vi-VN"/>
        </w:rPr>
        <w:t>IV</w:t>
      </w:r>
      <w:r w:rsidR="0007574B">
        <w:rPr>
          <w:b/>
          <w:bCs/>
          <w:sz w:val="30"/>
          <w:szCs w:val="30"/>
        </w:rPr>
        <w:t>.</w:t>
      </w:r>
      <w:r w:rsidRPr="003F0F1D">
        <w:rPr>
          <w:b/>
          <w:bCs/>
          <w:sz w:val="30"/>
          <w:szCs w:val="30"/>
          <w:lang w:val="vi-VN"/>
        </w:rPr>
        <w:t xml:space="preserve"> TỔ CHỨC THỰC HIỆN</w:t>
      </w:r>
    </w:p>
    <w:p w14:paraId="11BDCBAD" w14:textId="42F5C8DB" w:rsidR="008F621F" w:rsidRPr="003F0F1D" w:rsidRDefault="008F621F" w:rsidP="008F621F">
      <w:pPr>
        <w:pStyle w:val="NormalWeb"/>
        <w:spacing w:before="0" w:after="120" w:line="240" w:lineRule="atLeast"/>
        <w:ind w:firstLine="720"/>
        <w:jc w:val="both"/>
        <w:rPr>
          <w:b/>
          <w:bCs/>
          <w:sz w:val="30"/>
          <w:szCs w:val="30"/>
        </w:rPr>
      </w:pPr>
      <w:r>
        <w:rPr>
          <w:b/>
          <w:bCs/>
          <w:sz w:val="30"/>
          <w:szCs w:val="30"/>
        </w:rPr>
        <w:t>1</w:t>
      </w:r>
      <w:r w:rsidRPr="003F0F1D">
        <w:rPr>
          <w:b/>
          <w:bCs/>
          <w:sz w:val="30"/>
          <w:szCs w:val="30"/>
          <w:lang w:val="vi-VN"/>
        </w:rPr>
        <w:t>.</w:t>
      </w:r>
      <w:r w:rsidRPr="003F0F1D">
        <w:rPr>
          <w:sz w:val="30"/>
          <w:szCs w:val="30"/>
          <w:lang w:val="vi-VN"/>
        </w:rPr>
        <w:t xml:space="preserve"> </w:t>
      </w:r>
      <w:r w:rsidRPr="003F0F1D">
        <w:rPr>
          <w:b/>
          <w:bCs/>
          <w:sz w:val="30"/>
          <w:szCs w:val="30"/>
          <w:lang w:val="vi-VN"/>
        </w:rPr>
        <w:t xml:space="preserve">Các </w:t>
      </w:r>
      <w:r w:rsidRPr="003F0F1D">
        <w:rPr>
          <w:b/>
          <w:bCs/>
          <w:sz w:val="30"/>
          <w:szCs w:val="30"/>
        </w:rPr>
        <w:t>tổ chức đảng, đơn vị, đoàn thể</w:t>
      </w:r>
    </w:p>
    <w:p w14:paraId="351F6DA3" w14:textId="76A31F99" w:rsidR="008F621F" w:rsidRPr="008F621F" w:rsidRDefault="008F621F" w:rsidP="008F621F">
      <w:pPr>
        <w:pStyle w:val="NormalWeb"/>
        <w:spacing w:before="0" w:after="120" w:line="240" w:lineRule="atLeast"/>
        <w:ind w:firstLine="720"/>
        <w:jc w:val="both"/>
        <w:rPr>
          <w:sz w:val="30"/>
          <w:szCs w:val="30"/>
          <w:lang w:val="vi-VN"/>
        </w:rPr>
      </w:pPr>
      <w:r w:rsidRPr="003F0F1D">
        <w:rPr>
          <w:sz w:val="30"/>
          <w:szCs w:val="30"/>
          <w:lang w:val="vi-VN"/>
        </w:rPr>
        <w:t xml:space="preserve">Triển khai thực hiện Kế hoạch của Ban Thường vụ Đảng ủy Trường; xây dựng báo cáo tổng kết 10 năm thực hiện Chỉ thị số 17-CT/TU (gửi về Văn phòng Đảng - Hội đồng Trường - Đoàn thể trước ngày </w:t>
      </w:r>
      <w:r w:rsidRPr="003F0F1D">
        <w:rPr>
          <w:sz w:val="30"/>
          <w:szCs w:val="30"/>
        </w:rPr>
        <w:t>30</w:t>
      </w:r>
      <w:r w:rsidRPr="003F0F1D">
        <w:rPr>
          <w:sz w:val="30"/>
          <w:szCs w:val="30"/>
          <w:lang w:val="vi-VN"/>
        </w:rPr>
        <w:t>/10/2023).</w:t>
      </w:r>
    </w:p>
    <w:p w14:paraId="374CB1F6" w14:textId="7F3BFE4E" w:rsidR="00397E09" w:rsidRPr="003F0F1D" w:rsidRDefault="008F621F" w:rsidP="003F0F1D">
      <w:pPr>
        <w:pStyle w:val="NormalWeb"/>
        <w:spacing w:before="0" w:after="120" w:line="240" w:lineRule="atLeast"/>
        <w:ind w:firstLine="720"/>
        <w:jc w:val="both"/>
        <w:rPr>
          <w:b/>
          <w:bCs/>
          <w:sz w:val="30"/>
          <w:szCs w:val="30"/>
          <w:lang w:val="vi-VN"/>
        </w:rPr>
      </w:pPr>
      <w:r>
        <w:rPr>
          <w:b/>
          <w:bCs/>
          <w:sz w:val="30"/>
          <w:szCs w:val="30"/>
        </w:rPr>
        <w:t>2</w:t>
      </w:r>
      <w:r w:rsidR="00397E09" w:rsidRPr="003F0F1D">
        <w:rPr>
          <w:b/>
          <w:bCs/>
          <w:sz w:val="30"/>
          <w:szCs w:val="30"/>
          <w:lang w:val="vi-VN"/>
        </w:rPr>
        <w:t>. Ban Tuyên giáo Đảng ủy Trường</w:t>
      </w:r>
    </w:p>
    <w:p w14:paraId="49B31729" w14:textId="26B9FE51" w:rsidR="004337D8" w:rsidRPr="003F0F1D" w:rsidRDefault="000A56E6" w:rsidP="003F0F1D">
      <w:pPr>
        <w:pStyle w:val="NormalWeb"/>
        <w:spacing w:before="0" w:after="120" w:line="240" w:lineRule="atLeast"/>
        <w:ind w:firstLine="720"/>
        <w:jc w:val="both"/>
        <w:rPr>
          <w:sz w:val="30"/>
          <w:szCs w:val="30"/>
          <w:lang w:val="vi-VN"/>
        </w:rPr>
      </w:pPr>
      <w:r w:rsidRPr="003F0F1D">
        <w:rPr>
          <w:sz w:val="30"/>
          <w:szCs w:val="30"/>
          <w:lang w:val="vi-VN"/>
        </w:rPr>
        <w:t>- T</w:t>
      </w:r>
      <w:r w:rsidR="004A162F" w:rsidRPr="003F0F1D">
        <w:rPr>
          <w:sz w:val="30"/>
          <w:szCs w:val="30"/>
          <w:lang w:val="vi-VN"/>
        </w:rPr>
        <w:t>ham mưu</w:t>
      </w:r>
      <w:r w:rsidR="004A162F" w:rsidRPr="003F0F1D">
        <w:rPr>
          <w:bCs/>
          <w:sz w:val="30"/>
          <w:szCs w:val="30"/>
          <w:lang w:val="vi-VN"/>
        </w:rPr>
        <w:t xml:space="preserve"> cho Ban Thường vụ Đảng ủy Trường chỉ đạo các </w:t>
      </w:r>
      <w:r w:rsidR="00D55B7C" w:rsidRPr="003F0F1D">
        <w:rPr>
          <w:bCs/>
          <w:sz w:val="30"/>
          <w:szCs w:val="30"/>
        </w:rPr>
        <w:t>tổ chức đảng, đơn vị, đoàn thể</w:t>
      </w:r>
      <w:r w:rsidR="004A162F" w:rsidRPr="003F0F1D">
        <w:rPr>
          <w:bCs/>
          <w:sz w:val="30"/>
          <w:szCs w:val="30"/>
          <w:lang w:val="vi-VN"/>
        </w:rPr>
        <w:t xml:space="preserve"> </w:t>
      </w:r>
      <w:r w:rsidR="004A162F" w:rsidRPr="003F0F1D">
        <w:rPr>
          <w:sz w:val="30"/>
          <w:szCs w:val="30"/>
          <w:lang w:val="vi-VN"/>
        </w:rPr>
        <w:t>tổng kết</w:t>
      </w:r>
      <w:r w:rsidR="00D55B7C" w:rsidRPr="003F0F1D">
        <w:rPr>
          <w:sz w:val="30"/>
          <w:szCs w:val="30"/>
        </w:rPr>
        <w:t xml:space="preserve"> 10 năm thực hiện</w:t>
      </w:r>
      <w:r w:rsidR="004A162F" w:rsidRPr="003F0F1D">
        <w:rPr>
          <w:sz w:val="30"/>
          <w:szCs w:val="30"/>
          <w:lang w:val="vi-VN"/>
        </w:rPr>
        <w:t xml:space="preserve"> Chỉ thị số 17-CT/TU</w:t>
      </w:r>
      <w:r w:rsidR="004337D8" w:rsidRPr="003F0F1D">
        <w:rPr>
          <w:sz w:val="30"/>
          <w:szCs w:val="30"/>
          <w:lang w:val="vi-VN"/>
        </w:rPr>
        <w:t>.</w:t>
      </w:r>
    </w:p>
    <w:p w14:paraId="7D808781" w14:textId="6D6D8E7D" w:rsidR="004337D8" w:rsidRPr="003F0F1D" w:rsidRDefault="004337D8" w:rsidP="003F0F1D">
      <w:pPr>
        <w:pStyle w:val="NormalWeb"/>
        <w:spacing w:before="0" w:after="120" w:line="240" w:lineRule="atLeast"/>
        <w:ind w:firstLine="720"/>
        <w:jc w:val="both"/>
        <w:rPr>
          <w:bCs/>
          <w:sz w:val="30"/>
          <w:szCs w:val="30"/>
          <w:lang w:val="vi-VN"/>
        </w:rPr>
      </w:pPr>
      <w:r w:rsidRPr="003F0F1D">
        <w:rPr>
          <w:bCs/>
          <w:sz w:val="30"/>
          <w:szCs w:val="30"/>
          <w:lang w:val="vi-VN"/>
        </w:rPr>
        <w:t xml:space="preserve">- Chủ trì, phối hợp </w:t>
      </w:r>
      <w:r w:rsidRPr="003F0F1D">
        <w:rPr>
          <w:sz w:val="30"/>
          <w:szCs w:val="30"/>
          <w:lang w:val="vi-VN"/>
        </w:rPr>
        <w:t>xây dựng</w:t>
      </w:r>
      <w:r w:rsidRPr="003F0F1D">
        <w:rPr>
          <w:i/>
          <w:sz w:val="30"/>
          <w:szCs w:val="30"/>
          <w:lang w:val="vi-VN"/>
        </w:rPr>
        <w:t xml:space="preserve"> </w:t>
      </w:r>
      <w:r w:rsidR="00110FC3" w:rsidRPr="00110FC3">
        <w:rPr>
          <w:iCs/>
          <w:sz w:val="30"/>
          <w:szCs w:val="30"/>
        </w:rPr>
        <w:t xml:space="preserve">Dự thảo </w:t>
      </w:r>
      <w:r w:rsidRPr="003F0F1D">
        <w:rPr>
          <w:sz w:val="30"/>
          <w:szCs w:val="30"/>
          <w:lang w:val="vi-VN"/>
        </w:rPr>
        <w:t xml:space="preserve">báo cáo tổng kết </w:t>
      </w:r>
      <w:r w:rsidRPr="003F0F1D">
        <w:rPr>
          <w:bCs/>
          <w:sz w:val="30"/>
          <w:szCs w:val="30"/>
          <w:lang w:val="vi-VN"/>
        </w:rPr>
        <w:t>10 năm thực hiện Chỉ thị số 17-CT/TU của Ban Chấp hành Đảng bộ Trường.</w:t>
      </w:r>
    </w:p>
    <w:p w14:paraId="6F9F8AAB" w14:textId="47AED798" w:rsidR="00397E09" w:rsidRPr="003F0F1D" w:rsidRDefault="004337D8" w:rsidP="003F0F1D">
      <w:pPr>
        <w:pStyle w:val="NormalWeb"/>
        <w:spacing w:before="0" w:after="120" w:line="240" w:lineRule="atLeast"/>
        <w:ind w:firstLine="720"/>
        <w:jc w:val="both"/>
        <w:rPr>
          <w:sz w:val="30"/>
          <w:szCs w:val="30"/>
          <w:lang w:val="vi-VN"/>
        </w:rPr>
      </w:pPr>
      <w:r w:rsidRPr="003F0F1D">
        <w:rPr>
          <w:sz w:val="30"/>
          <w:szCs w:val="30"/>
          <w:lang w:val="vi-VN"/>
        </w:rPr>
        <w:lastRenderedPageBreak/>
        <w:t>- T</w:t>
      </w:r>
      <w:r w:rsidR="00397E09" w:rsidRPr="003F0F1D">
        <w:rPr>
          <w:sz w:val="30"/>
          <w:szCs w:val="30"/>
          <w:lang w:val="vi-VN"/>
        </w:rPr>
        <w:t xml:space="preserve">ham mưu tổ chức hội nghị tổng kết cấp Trường (trước ngày </w:t>
      </w:r>
      <w:r w:rsidR="00D55B7C" w:rsidRPr="003F0F1D">
        <w:rPr>
          <w:sz w:val="30"/>
          <w:szCs w:val="30"/>
        </w:rPr>
        <w:t>11</w:t>
      </w:r>
      <w:r w:rsidR="00397E09" w:rsidRPr="003F0F1D">
        <w:rPr>
          <w:sz w:val="30"/>
          <w:szCs w:val="30"/>
          <w:lang w:val="vi-VN"/>
        </w:rPr>
        <w:t>/11/2023).</w:t>
      </w:r>
    </w:p>
    <w:p w14:paraId="6E8B975E" w14:textId="53340E9C" w:rsidR="00D85829" w:rsidRPr="003F0F1D" w:rsidRDefault="00D85829" w:rsidP="003F0F1D">
      <w:pPr>
        <w:pStyle w:val="NormalWeb"/>
        <w:spacing w:before="0" w:after="120" w:line="240" w:lineRule="atLeast"/>
        <w:ind w:firstLine="720"/>
        <w:jc w:val="both"/>
        <w:rPr>
          <w:bCs/>
          <w:sz w:val="30"/>
          <w:szCs w:val="30"/>
          <w:lang w:val="vi-VN"/>
        </w:rPr>
      </w:pPr>
      <w:r w:rsidRPr="003F0F1D">
        <w:rPr>
          <w:sz w:val="30"/>
          <w:szCs w:val="30"/>
          <w:lang w:val="vi-VN"/>
        </w:rPr>
        <w:t xml:space="preserve">- Chỉ đạo Ban </w:t>
      </w:r>
      <w:r w:rsidR="00110FC3">
        <w:rPr>
          <w:sz w:val="30"/>
          <w:szCs w:val="30"/>
        </w:rPr>
        <w:t>b</w:t>
      </w:r>
      <w:r w:rsidRPr="003F0F1D">
        <w:rPr>
          <w:sz w:val="30"/>
          <w:szCs w:val="30"/>
          <w:lang w:val="vi-VN"/>
        </w:rPr>
        <w:t>iên tập website Trường, bộ phận truyền thông và bộ phận phụ tr</w:t>
      </w:r>
      <w:r w:rsidR="008E2561" w:rsidRPr="003F0F1D">
        <w:rPr>
          <w:sz w:val="30"/>
          <w:szCs w:val="30"/>
          <w:lang w:val="vi-VN"/>
        </w:rPr>
        <w:t>á</w:t>
      </w:r>
      <w:r w:rsidRPr="003F0F1D">
        <w:rPr>
          <w:sz w:val="30"/>
          <w:szCs w:val="30"/>
          <w:lang w:val="vi-VN"/>
        </w:rPr>
        <w:t>ch subweb các đơn vị tăng cường truyền thông, viết, đăng tin</w:t>
      </w:r>
      <w:r w:rsidR="008E2561" w:rsidRPr="003F0F1D">
        <w:rPr>
          <w:sz w:val="30"/>
          <w:szCs w:val="30"/>
          <w:lang w:val="vi-VN"/>
        </w:rPr>
        <w:t>,</w:t>
      </w:r>
      <w:r w:rsidRPr="003F0F1D">
        <w:rPr>
          <w:sz w:val="30"/>
          <w:szCs w:val="30"/>
          <w:lang w:val="vi-VN"/>
        </w:rPr>
        <w:t xml:space="preserve"> bài… về </w:t>
      </w:r>
      <w:r w:rsidR="006E37E9" w:rsidRPr="003F0F1D">
        <w:rPr>
          <w:sz w:val="30"/>
          <w:szCs w:val="30"/>
          <w:lang w:val="vi-VN"/>
        </w:rPr>
        <w:t xml:space="preserve">tổng kết </w:t>
      </w:r>
      <w:r w:rsidR="006E37E9" w:rsidRPr="003F0F1D">
        <w:rPr>
          <w:bCs/>
          <w:sz w:val="30"/>
          <w:szCs w:val="30"/>
          <w:lang w:val="vi-VN"/>
        </w:rPr>
        <w:t>10 năm thực hiện Chỉ thị số 17-CT/TU</w:t>
      </w:r>
      <w:r w:rsidR="007E1B28" w:rsidRPr="003F0F1D">
        <w:rPr>
          <w:bCs/>
          <w:sz w:val="30"/>
          <w:szCs w:val="30"/>
          <w:lang w:val="vi-VN"/>
        </w:rPr>
        <w:t>.</w:t>
      </w:r>
    </w:p>
    <w:p w14:paraId="0897CF05" w14:textId="4E4A4FC8" w:rsidR="004337D8" w:rsidRPr="003F0F1D" w:rsidRDefault="008F621F" w:rsidP="003F0F1D">
      <w:pPr>
        <w:pStyle w:val="NormalWeb"/>
        <w:spacing w:before="0" w:after="120" w:line="240" w:lineRule="atLeast"/>
        <w:ind w:firstLine="720"/>
        <w:jc w:val="both"/>
        <w:rPr>
          <w:b/>
          <w:sz w:val="30"/>
          <w:szCs w:val="30"/>
          <w:lang w:val="vi-VN"/>
        </w:rPr>
      </w:pPr>
      <w:r>
        <w:rPr>
          <w:b/>
          <w:sz w:val="30"/>
          <w:szCs w:val="30"/>
        </w:rPr>
        <w:t>3</w:t>
      </w:r>
      <w:r w:rsidR="004337D8" w:rsidRPr="003F0F1D">
        <w:rPr>
          <w:b/>
          <w:sz w:val="30"/>
          <w:szCs w:val="30"/>
          <w:lang w:val="vi-VN"/>
        </w:rPr>
        <w:t xml:space="preserve">. Ban Tổ chức Đảng ủy Trường </w:t>
      </w:r>
    </w:p>
    <w:p w14:paraId="42EDB68D" w14:textId="7B3A1A1A" w:rsidR="004337D8" w:rsidRPr="003F0F1D" w:rsidRDefault="004337D8" w:rsidP="003F0F1D">
      <w:pPr>
        <w:pStyle w:val="NormalWeb"/>
        <w:spacing w:before="0" w:after="120" w:line="240" w:lineRule="atLeast"/>
        <w:ind w:firstLine="720"/>
        <w:jc w:val="both"/>
        <w:rPr>
          <w:sz w:val="30"/>
          <w:szCs w:val="30"/>
          <w:lang w:val="vi-VN"/>
        </w:rPr>
      </w:pPr>
      <w:r w:rsidRPr="003F0F1D">
        <w:rPr>
          <w:sz w:val="30"/>
          <w:szCs w:val="30"/>
          <w:lang w:val="vi-VN"/>
        </w:rPr>
        <w:t>Phối hợp với Văn phòng Đảng - Hội đồng Trường - Đoàn thể tham mưu đề xuất Ban Chấp hành</w:t>
      </w:r>
      <w:r w:rsidR="00D55B7C" w:rsidRPr="003F0F1D">
        <w:rPr>
          <w:sz w:val="30"/>
          <w:szCs w:val="30"/>
        </w:rPr>
        <w:t xml:space="preserve"> Đảng bộ Trường </w:t>
      </w:r>
      <w:r w:rsidRPr="003F0F1D">
        <w:rPr>
          <w:sz w:val="30"/>
          <w:szCs w:val="30"/>
          <w:lang w:val="vi-VN"/>
        </w:rPr>
        <w:t xml:space="preserve">biểu dương, khen thưởng các </w:t>
      </w:r>
      <w:r w:rsidR="00D55B7C" w:rsidRPr="003F0F1D">
        <w:rPr>
          <w:sz w:val="30"/>
          <w:szCs w:val="30"/>
        </w:rPr>
        <w:t>tập thể, cá nhân</w:t>
      </w:r>
      <w:r w:rsidRPr="003F0F1D">
        <w:rPr>
          <w:sz w:val="30"/>
          <w:szCs w:val="30"/>
          <w:lang w:val="vi-VN"/>
        </w:rPr>
        <w:t xml:space="preserve"> có thành tích xuất sắc trong 10 năm thực hiện Chỉ thị số 17-CT/TU.</w:t>
      </w:r>
    </w:p>
    <w:p w14:paraId="045C32AC" w14:textId="1A0F501D" w:rsidR="000A56E6" w:rsidRPr="003F0F1D" w:rsidRDefault="008F621F" w:rsidP="003F0F1D">
      <w:pPr>
        <w:pStyle w:val="NormalWeb"/>
        <w:spacing w:before="0" w:after="120" w:line="240" w:lineRule="atLeast"/>
        <w:ind w:firstLine="720"/>
        <w:jc w:val="both"/>
        <w:rPr>
          <w:b/>
          <w:bCs/>
          <w:sz w:val="30"/>
          <w:szCs w:val="30"/>
          <w:lang w:val="vi-VN"/>
        </w:rPr>
      </w:pPr>
      <w:r>
        <w:rPr>
          <w:b/>
          <w:bCs/>
          <w:sz w:val="30"/>
          <w:szCs w:val="30"/>
        </w:rPr>
        <w:t>4</w:t>
      </w:r>
      <w:r w:rsidR="000A56E6" w:rsidRPr="003F0F1D">
        <w:rPr>
          <w:b/>
          <w:bCs/>
          <w:sz w:val="30"/>
          <w:szCs w:val="30"/>
          <w:lang w:val="vi-VN"/>
        </w:rPr>
        <w:t>. Văn phòng Đảng - Hội đồng Trường - Đoàn thể</w:t>
      </w:r>
    </w:p>
    <w:p w14:paraId="20C5FF31" w14:textId="33540D05" w:rsidR="000A56E6" w:rsidRPr="003F0F1D" w:rsidRDefault="000A56E6" w:rsidP="003F0F1D">
      <w:pPr>
        <w:pStyle w:val="NormalWeb"/>
        <w:spacing w:before="0" w:after="120" w:line="240" w:lineRule="atLeast"/>
        <w:ind w:firstLine="720"/>
        <w:jc w:val="both"/>
        <w:rPr>
          <w:sz w:val="30"/>
          <w:szCs w:val="30"/>
          <w:lang w:val="vi-VN"/>
        </w:rPr>
      </w:pPr>
      <w:r w:rsidRPr="003F0F1D">
        <w:rPr>
          <w:sz w:val="30"/>
          <w:szCs w:val="30"/>
          <w:lang w:val="vi-VN"/>
        </w:rPr>
        <w:t>- Phối hợp với Ban Tuyên giáo Đảng ủy</w:t>
      </w:r>
      <w:r w:rsidR="00D55B7C" w:rsidRPr="003F0F1D">
        <w:rPr>
          <w:sz w:val="30"/>
          <w:szCs w:val="30"/>
        </w:rPr>
        <w:t xml:space="preserve"> Trường</w:t>
      </w:r>
      <w:r w:rsidRPr="003F0F1D">
        <w:rPr>
          <w:bCs/>
          <w:sz w:val="30"/>
          <w:szCs w:val="30"/>
          <w:lang w:val="vi-VN"/>
        </w:rPr>
        <w:t xml:space="preserve"> </w:t>
      </w:r>
      <w:r w:rsidR="00D55B7C" w:rsidRPr="003F0F1D">
        <w:rPr>
          <w:bCs/>
          <w:sz w:val="30"/>
          <w:szCs w:val="30"/>
        </w:rPr>
        <w:t>hướng dẫn</w:t>
      </w:r>
      <w:r w:rsidR="00110FC3">
        <w:rPr>
          <w:bCs/>
          <w:sz w:val="30"/>
          <w:szCs w:val="30"/>
        </w:rPr>
        <w:t xml:space="preserve"> các tổ chức đảng, đơn vị, đoàn thể</w:t>
      </w:r>
      <w:r w:rsidRPr="003F0F1D">
        <w:rPr>
          <w:bCs/>
          <w:sz w:val="30"/>
          <w:szCs w:val="30"/>
          <w:lang w:val="vi-VN"/>
        </w:rPr>
        <w:t xml:space="preserve"> </w:t>
      </w:r>
      <w:r w:rsidRPr="003F0F1D">
        <w:rPr>
          <w:sz w:val="30"/>
          <w:szCs w:val="30"/>
          <w:lang w:val="vi-VN"/>
        </w:rPr>
        <w:t>tổng kết</w:t>
      </w:r>
      <w:r w:rsidR="00110FC3">
        <w:rPr>
          <w:sz w:val="30"/>
          <w:szCs w:val="30"/>
        </w:rPr>
        <w:t xml:space="preserve"> 10 năm thực hiện</w:t>
      </w:r>
      <w:r w:rsidRPr="003F0F1D">
        <w:rPr>
          <w:sz w:val="30"/>
          <w:szCs w:val="30"/>
          <w:lang w:val="vi-VN"/>
        </w:rPr>
        <w:t xml:space="preserve"> Chỉ thị số 17-CT/TU; tham mưu xây dựng</w:t>
      </w:r>
      <w:r w:rsidR="00110FC3">
        <w:rPr>
          <w:sz w:val="30"/>
          <w:szCs w:val="30"/>
        </w:rPr>
        <w:t xml:space="preserve"> Dự thảo</w:t>
      </w:r>
      <w:r w:rsidRPr="003F0F1D">
        <w:rPr>
          <w:i/>
          <w:sz w:val="30"/>
          <w:szCs w:val="30"/>
          <w:lang w:val="vi-VN"/>
        </w:rPr>
        <w:t xml:space="preserve"> </w:t>
      </w:r>
      <w:r w:rsidRPr="003F0F1D">
        <w:rPr>
          <w:sz w:val="30"/>
          <w:szCs w:val="30"/>
          <w:lang w:val="vi-VN"/>
        </w:rPr>
        <w:t xml:space="preserve">báo cáo tổng kết </w:t>
      </w:r>
      <w:r w:rsidRPr="003F0F1D">
        <w:rPr>
          <w:bCs/>
          <w:sz w:val="30"/>
          <w:szCs w:val="30"/>
          <w:lang w:val="vi-VN"/>
        </w:rPr>
        <w:t xml:space="preserve">10 năm thực hiện Chỉ thị số 17-CT/TU của Ban Chấp hành Đảng bộ Trường và tham mưu </w:t>
      </w:r>
      <w:r w:rsidRPr="003F0F1D">
        <w:rPr>
          <w:sz w:val="30"/>
          <w:szCs w:val="30"/>
          <w:lang w:val="vi-VN"/>
        </w:rPr>
        <w:t xml:space="preserve">đề xuất để Ban Chấp hành Đảng bộ Trường </w:t>
      </w:r>
      <w:r w:rsidR="00F87CF1" w:rsidRPr="003F0F1D">
        <w:rPr>
          <w:sz w:val="30"/>
          <w:szCs w:val="30"/>
        </w:rPr>
        <w:t>biểu dương, khen thưởng các tập thể, cá nhân</w:t>
      </w:r>
      <w:r w:rsidRPr="003F0F1D">
        <w:rPr>
          <w:sz w:val="30"/>
          <w:szCs w:val="30"/>
          <w:lang w:val="vi-VN"/>
        </w:rPr>
        <w:t xml:space="preserve"> có thành tích xuất sắc trong 10 năm thực hiện Chỉ thị số 17-CT/TU </w:t>
      </w:r>
      <w:r w:rsidR="008F621F">
        <w:rPr>
          <w:sz w:val="30"/>
          <w:szCs w:val="30"/>
        </w:rPr>
        <w:t>hoặc đề nghị</w:t>
      </w:r>
      <w:r w:rsidRPr="003F0F1D">
        <w:rPr>
          <w:sz w:val="30"/>
          <w:szCs w:val="30"/>
          <w:lang w:val="vi-VN"/>
        </w:rPr>
        <w:t xml:space="preserve"> Ban Thường vụ Tỉnh ủy</w:t>
      </w:r>
      <w:r w:rsidR="008F621F">
        <w:rPr>
          <w:sz w:val="30"/>
          <w:szCs w:val="30"/>
        </w:rPr>
        <w:t xml:space="preserve"> Nghệ An</w:t>
      </w:r>
      <w:r w:rsidRPr="003F0F1D">
        <w:rPr>
          <w:sz w:val="30"/>
          <w:szCs w:val="30"/>
          <w:lang w:val="vi-VN"/>
        </w:rPr>
        <w:t xml:space="preserve"> xem xét tặng Bằng khen.</w:t>
      </w:r>
    </w:p>
    <w:p w14:paraId="66DBBF8C" w14:textId="77777777" w:rsidR="000A56E6" w:rsidRPr="003F0F1D" w:rsidRDefault="000A56E6" w:rsidP="003F0F1D">
      <w:pPr>
        <w:pStyle w:val="NormalWeb"/>
        <w:spacing w:before="0" w:after="120" w:line="240" w:lineRule="atLeast"/>
        <w:ind w:firstLine="720"/>
        <w:jc w:val="both"/>
        <w:rPr>
          <w:sz w:val="30"/>
          <w:szCs w:val="30"/>
          <w:lang w:val="vi-VN"/>
        </w:rPr>
      </w:pPr>
      <w:r w:rsidRPr="003F0F1D">
        <w:rPr>
          <w:sz w:val="30"/>
          <w:szCs w:val="30"/>
          <w:lang w:val="vi-VN"/>
        </w:rPr>
        <w:t>- Phối hợp với Phòng Kế hoạch - Tài chính tham mưu cho Ban Thường vụ Đảng ủy Trường, Ban Giám hiệu Nhà trường xây dựng dự toán, thanh, quyết toán kinh phí thực hiện tổng kết.</w:t>
      </w:r>
    </w:p>
    <w:p w14:paraId="2CCB91F8" w14:textId="3C120913" w:rsidR="00397E09" w:rsidRPr="008F621F" w:rsidRDefault="00D85829" w:rsidP="003F0F1D">
      <w:pPr>
        <w:pStyle w:val="NormalWeb"/>
        <w:spacing w:before="0" w:after="120" w:line="240" w:lineRule="atLeast"/>
        <w:ind w:firstLine="720"/>
        <w:jc w:val="both"/>
        <w:rPr>
          <w:sz w:val="30"/>
          <w:szCs w:val="30"/>
        </w:rPr>
      </w:pPr>
      <w:r w:rsidRPr="003F0F1D">
        <w:rPr>
          <w:sz w:val="30"/>
          <w:szCs w:val="30"/>
          <w:lang w:val="vi-VN"/>
        </w:rPr>
        <w:t>Trên đây là Kế hoạch tổng kết 10 năm thực hiện Chỉ thị số 17-CT/TU</w:t>
      </w:r>
      <w:r w:rsidRPr="003F0F1D">
        <w:rPr>
          <w:bCs/>
          <w:sz w:val="30"/>
          <w:szCs w:val="30"/>
          <w:lang w:val="vi-VN"/>
        </w:rPr>
        <w:t xml:space="preserve">, Ban Thường vụ Đảng ủy Trường đề nghị các </w:t>
      </w:r>
      <w:r w:rsidR="00F87CF1" w:rsidRPr="003F0F1D">
        <w:rPr>
          <w:bCs/>
          <w:sz w:val="30"/>
          <w:szCs w:val="30"/>
        </w:rPr>
        <w:t>tổ chức đảng, đơn vị, đoàn thể</w:t>
      </w:r>
      <w:r w:rsidR="008F621F">
        <w:rPr>
          <w:bCs/>
          <w:sz w:val="30"/>
          <w:szCs w:val="30"/>
        </w:rPr>
        <w:t>, các Ban của Đảng ủy Trường</w:t>
      </w:r>
      <w:r w:rsidRPr="003F0F1D">
        <w:rPr>
          <w:bCs/>
          <w:sz w:val="30"/>
          <w:szCs w:val="30"/>
          <w:lang w:val="vi-VN"/>
        </w:rPr>
        <w:t xml:space="preserve"> </w:t>
      </w:r>
      <w:r w:rsidR="008F621F">
        <w:rPr>
          <w:bCs/>
          <w:sz w:val="30"/>
          <w:szCs w:val="30"/>
        </w:rPr>
        <w:t xml:space="preserve">quán triệt và </w:t>
      </w:r>
      <w:r w:rsidRPr="003F0F1D">
        <w:rPr>
          <w:bCs/>
          <w:sz w:val="30"/>
          <w:szCs w:val="30"/>
          <w:lang w:val="vi-VN"/>
        </w:rPr>
        <w:t>triển khai thực hiện đúng thời gian quy định</w:t>
      </w:r>
      <w:r w:rsidR="008F621F">
        <w:rPr>
          <w:bCs/>
          <w:sz w:val="30"/>
          <w:szCs w:val="30"/>
        </w:rPr>
        <w:t>.</w:t>
      </w:r>
    </w:p>
    <w:p w14:paraId="22918AD3" w14:textId="77777777" w:rsidR="006F2A88" w:rsidRPr="006F2A88" w:rsidRDefault="006F2A88" w:rsidP="003F0F1D">
      <w:pPr>
        <w:pStyle w:val="NormalWeb"/>
        <w:spacing w:before="0" w:after="0"/>
        <w:ind w:firstLine="720"/>
        <w:jc w:val="both"/>
        <w:rPr>
          <w:sz w:val="3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29"/>
      </w:tblGrid>
      <w:tr w:rsidR="00D3177C" w:rsidRPr="00D3177C" w14:paraId="1975D7D3" w14:textId="77777777" w:rsidTr="00D3177C">
        <w:tc>
          <w:tcPr>
            <w:tcW w:w="4815" w:type="dxa"/>
          </w:tcPr>
          <w:p w14:paraId="50D32224" w14:textId="77777777" w:rsidR="00397E09" w:rsidRPr="00F87CF1" w:rsidRDefault="00397E09" w:rsidP="003F0F1D">
            <w:pPr>
              <w:rPr>
                <w:bCs/>
                <w:sz w:val="28"/>
                <w:szCs w:val="28"/>
                <w:u w:val="single"/>
                <w:lang w:val="en-US"/>
              </w:rPr>
            </w:pPr>
            <w:r w:rsidRPr="00F87CF1">
              <w:rPr>
                <w:bCs/>
                <w:sz w:val="28"/>
                <w:szCs w:val="28"/>
                <w:u w:val="single"/>
                <w:lang w:val="en-US"/>
              </w:rPr>
              <w:t>Nơi nhận:</w:t>
            </w:r>
          </w:p>
          <w:p w14:paraId="5D31667C" w14:textId="6923B933" w:rsidR="00397E09" w:rsidRPr="00D3177C" w:rsidRDefault="00397E09" w:rsidP="003F0F1D">
            <w:pPr>
              <w:rPr>
                <w:bCs/>
                <w:lang w:val="en-US"/>
              </w:rPr>
            </w:pPr>
            <w:r w:rsidRPr="00D3177C">
              <w:rPr>
                <w:bCs/>
                <w:lang w:val="en-US"/>
              </w:rPr>
              <w:t xml:space="preserve">- </w:t>
            </w:r>
            <w:r w:rsidR="00886699" w:rsidRPr="00D3177C">
              <w:rPr>
                <w:bCs/>
                <w:lang w:val="en-US"/>
              </w:rPr>
              <w:t>Tỉnh ủy Nghệ An;</w:t>
            </w:r>
          </w:p>
          <w:p w14:paraId="2EBB749F" w14:textId="34B5CFEE" w:rsidR="00886699" w:rsidRPr="00D3177C" w:rsidRDefault="00397E09" w:rsidP="003F0F1D">
            <w:pPr>
              <w:rPr>
                <w:bCs/>
                <w:lang w:val="en-US"/>
              </w:rPr>
            </w:pPr>
            <w:r w:rsidRPr="00D3177C">
              <w:rPr>
                <w:bCs/>
                <w:lang w:val="en-US"/>
              </w:rPr>
              <w:t>-</w:t>
            </w:r>
            <w:r w:rsidR="00886699" w:rsidRPr="00D3177C">
              <w:rPr>
                <w:bCs/>
                <w:lang w:val="en-US"/>
              </w:rPr>
              <w:t xml:space="preserve"> Đảng ủy, Hội đồng </w:t>
            </w:r>
            <w:r w:rsidR="00D3177C" w:rsidRPr="00D3177C">
              <w:rPr>
                <w:bCs/>
                <w:lang w:val="en-US"/>
              </w:rPr>
              <w:t>T</w:t>
            </w:r>
            <w:r w:rsidR="00886699" w:rsidRPr="00D3177C">
              <w:rPr>
                <w:bCs/>
                <w:lang w:val="en-US"/>
              </w:rPr>
              <w:t>rường, Ban Giám hiệu;</w:t>
            </w:r>
          </w:p>
          <w:p w14:paraId="511C67D9" w14:textId="77777777" w:rsidR="00D3177C" w:rsidRPr="00D3177C" w:rsidRDefault="00D3177C" w:rsidP="003F0F1D">
            <w:pPr>
              <w:rPr>
                <w:bCs/>
                <w:lang w:val="en-US"/>
              </w:rPr>
            </w:pPr>
            <w:r w:rsidRPr="00D3177C">
              <w:rPr>
                <w:bCs/>
                <w:lang w:val="en-US"/>
              </w:rPr>
              <w:t>- Các Ban của Đảng ủy Trường;</w:t>
            </w:r>
          </w:p>
          <w:p w14:paraId="3F3C8A07" w14:textId="4EFA2BA8" w:rsidR="00397E09" w:rsidRDefault="00397E09" w:rsidP="003F0F1D">
            <w:pPr>
              <w:rPr>
                <w:bCs/>
                <w:lang w:val="en-US"/>
              </w:rPr>
            </w:pPr>
            <w:r w:rsidRPr="00D3177C">
              <w:rPr>
                <w:bCs/>
                <w:lang w:val="en-US"/>
              </w:rPr>
              <w:t>-</w:t>
            </w:r>
            <w:r w:rsidR="00886699" w:rsidRPr="00D3177C">
              <w:rPr>
                <w:bCs/>
                <w:lang w:val="en-US"/>
              </w:rPr>
              <w:t xml:space="preserve"> Các đảng bộ bộ phận, các chi bộ;</w:t>
            </w:r>
          </w:p>
          <w:p w14:paraId="4D4C40BF" w14:textId="5FBBDF49" w:rsidR="00F87CF1" w:rsidRPr="00D3177C" w:rsidRDefault="00F87CF1" w:rsidP="003F0F1D">
            <w:pPr>
              <w:rPr>
                <w:bCs/>
                <w:lang w:val="en-US"/>
              </w:rPr>
            </w:pPr>
            <w:r>
              <w:rPr>
                <w:bCs/>
                <w:lang w:val="en-US"/>
              </w:rPr>
              <w:t>- Các đơn vị, đoàn thể;</w:t>
            </w:r>
          </w:p>
          <w:p w14:paraId="261F1E40" w14:textId="0A1598FD" w:rsidR="00886699" w:rsidRPr="00D3177C" w:rsidRDefault="00886699" w:rsidP="003F0F1D">
            <w:pPr>
              <w:rPr>
                <w:bCs/>
                <w:lang w:val="en-US"/>
              </w:rPr>
            </w:pPr>
            <w:r w:rsidRPr="00D3177C">
              <w:rPr>
                <w:bCs/>
                <w:lang w:val="en-US"/>
              </w:rPr>
              <w:t xml:space="preserve">- Lưu </w:t>
            </w:r>
            <w:r w:rsidR="006E37E9" w:rsidRPr="00D3177C">
              <w:rPr>
                <w:bCs/>
                <w:lang w:val="en-US"/>
              </w:rPr>
              <w:t>VP.</w:t>
            </w:r>
            <w:r w:rsidRPr="00D3177C">
              <w:rPr>
                <w:bCs/>
                <w:lang w:val="en-US"/>
              </w:rPr>
              <w:t xml:space="preserve"> Đảng - Hội đồng </w:t>
            </w:r>
            <w:r w:rsidR="00D3177C">
              <w:rPr>
                <w:bCs/>
                <w:lang w:val="en-US"/>
              </w:rPr>
              <w:t>T</w:t>
            </w:r>
            <w:r w:rsidRPr="00D3177C">
              <w:rPr>
                <w:bCs/>
                <w:lang w:val="en-US"/>
              </w:rPr>
              <w:t>rường - Đoàn thể</w:t>
            </w:r>
            <w:r w:rsidR="00D3177C" w:rsidRPr="00D3177C">
              <w:rPr>
                <w:bCs/>
                <w:lang w:val="en-US"/>
              </w:rPr>
              <w:t>.</w:t>
            </w:r>
          </w:p>
          <w:p w14:paraId="52F95331" w14:textId="77777777" w:rsidR="00397E09" w:rsidRPr="00D3177C" w:rsidRDefault="00397E09" w:rsidP="003F0F1D">
            <w:pPr>
              <w:rPr>
                <w:b/>
                <w:lang w:val="en-US"/>
              </w:rPr>
            </w:pPr>
          </w:p>
          <w:p w14:paraId="11C97E18" w14:textId="1F725984" w:rsidR="00397E09" w:rsidRPr="00D3177C" w:rsidRDefault="00397E09" w:rsidP="003F0F1D">
            <w:pPr>
              <w:rPr>
                <w:b/>
                <w:sz w:val="28"/>
                <w:szCs w:val="28"/>
                <w:lang w:val="en-US"/>
              </w:rPr>
            </w:pPr>
          </w:p>
        </w:tc>
        <w:tc>
          <w:tcPr>
            <w:tcW w:w="4529" w:type="dxa"/>
          </w:tcPr>
          <w:p w14:paraId="4CB18416" w14:textId="77777777" w:rsidR="00397E09" w:rsidRPr="00D3177C" w:rsidRDefault="00397E09" w:rsidP="003F0F1D">
            <w:pPr>
              <w:jc w:val="center"/>
              <w:rPr>
                <w:b/>
                <w:sz w:val="28"/>
                <w:szCs w:val="28"/>
                <w:lang w:val="en-US"/>
              </w:rPr>
            </w:pPr>
            <w:r w:rsidRPr="00D3177C">
              <w:rPr>
                <w:b/>
                <w:sz w:val="28"/>
                <w:szCs w:val="28"/>
                <w:lang w:val="en-US"/>
              </w:rPr>
              <w:t>T/M BAN THƯỜNG VỤ</w:t>
            </w:r>
          </w:p>
          <w:p w14:paraId="58838A1F" w14:textId="77777777" w:rsidR="00397E09" w:rsidRPr="00F87CF1" w:rsidRDefault="00397E09" w:rsidP="003F0F1D">
            <w:pPr>
              <w:jc w:val="center"/>
              <w:rPr>
                <w:bCs/>
                <w:sz w:val="28"/>
                <w:szCs w:val="28"/>
                <w:lang w:val="en-US"/>
              </w:rPr>
            </w:pPr>
            <w:r w:rsidRPr="00F87CF1">
              <w:rPr>
                <w:bCs/>
                <w:sz w:val="28"/>
                <w:szCs w:val="28"/>
                <w:lang w:val="en-US"/>
              </w:rPr>
              <w:t>BÍ THƯ</w:t>
            </w:r>
          </w:p>
          <w:p w14:paraId="1F0CCA7A" w14:textId="77777777" w:rsidR="00886699" w:rsidRPr="00D3177C" w:rsidRDefault="00886699" w:rsidP="003F0F1D">
            <w:pPr>
              <w:jc w:val="center"/>
              <w:rPr>
                <w:b/>
                <w:sz w:val="28"/>
                <w:szCs w:val="28"/>
                <w:lang w:val="en-US"/>
              </w:rPr>
            </w:pPr>
          </w:p>
          <w:p w14:paraId="19259267" w14:textId="77777777" w:rsidR="00886699" w:rsidRPr="00D3177C" w:rsidRDefault="00886699" w:rsidP="003F0F1D">
            <w:pPr>
              <w:jc w:val="center"/>
              <w:rPr>
                <w:b/>
                <w:sz w:val="28"/>
                <w:szCs w:val="28"/>
                <w:lang w:val="en-US"/>
              </w:rPr>
            </w:pPr>
          </w:p>
          <w:p w14:paraId="0B2A59F4" w14:textId="77777777" w:rsidR="00886699" w:rsidRPr="00D3177C" w:rsidRDefault="00886699" w:rsidP="003F0F1D">
            <w:pPr>
              <w:jc w:val="center"/>
              <w:rPr>
                <w:b/>
                <w:sz w:val="28"/>
                <w:szCs w:val="28"/>
                <w:lang w:val="en-US"/>
              </w:rPr>
            </w:pPr>
          </w:p>
          <w:p w14:paraId="3A79EBC7" w14:textId="77777777" w:rsidR="00886699" w:rsidRPr="00D3177C" w:rsidRDefault="00886699" w:rsidP="003F0F1D">
            <w:pPr>
              <w:jc w:val="center"/>
              <w:rPr>
                <w:b/>
                <w:sz w:val="28"/>
                <w:szCs w:val="28"/>
                <w:lang w:val="en-US"/>
              </w:rPr>
            </w:pPr>
          </w:p>
          <w:p w14:paraId="112D5F33" w14:textId="77777777" w:rsidR="00886699" w:rsidRDefault="00886699" w:rsidP="003F0F1D">
            <w:pPr>
              <w:jc w:val="center"/>
              <w:rPr>
                <w:b/>
                <w:sz w:val="28"/>
                <w:szCs w:val="28"/>
                <w:lang w:val="en-US"/>
              </w:rPr>
            </w:pPr>
          </w:p>
          <w:p w14:paraId="052EFED4" w14:textId="77777777" w:rsidR="00D27BDC" w:rsidRPr="00D3177C" w:rsidRDefault="00D27BDC" w:rsidP="003F0F1D">
            <w:pPr>
              <w:jc w:val="center"/>
              <w:rPr>
                <w:b/>
                <w:sz w:val="28"/>
                <w:szCs w:val="28"/>
                <w:lang w:val="en-US"/>
              </w:rPr>
            </w:pPr>
          </w:p>
          <w:p w14:paraId="79F725E6" w14:textId="6D36E130" w:rsidR="00886699" w:rsidRPr="00D3177C" w:rsidRDefault="00886699" w:rsidP="003F0F1D">
            <w:pPr>
              <w:jc w:val="center"/>
              <w:rPr>
                <w:b/>
                <w:sz w:val="28"/>
                <w:szCs w:val="28"/>
                <w:lang w:val="en-US"/>
              </w:rPr>
            </w:pPr>
            <w:r w:rsidRPr="00D3177C">
              <w:rPr>
                <w:b/>
                <w:sz w:val="28"/>
                <w:szCs w:val="28"/>
                <w:lang w:val="en-US"/>
              </w:rPr>
              <w:t>Nguyễn Ngọc Hiền</w:t>
            </w:r>
          </w:p>
        </w:tc>
      </w:tr>
    </w:tbl>
    <w:p w14:paraId="0740CDE1" w14:textId="77777777" w:rsidR="00BF0077" w:rsidRPr="00D3177C" w:rsidRDefault="00BF0077" w:rsidP="003F0F1D">
      <w:pPr>
        <w:ind w:firstLine="720"/>
        <w:jc w:val="both"/>
        <w:rPr>
          <w:b/>
          <w:sz w:val="28"/>
          <w:szCs w:val="28"/>
          <w:lang w:val="en-US"/>
        </w:rPr>
      </w:pPr>
    </w:p>
    <w:p w14:paraId="18219B4A" w14:textId="484242CD" w:rsidR="008F621F" w:rsidRDefault="008F621F">
      <w:pPr>
        <w:spacing w:after="160" w:line="259" w:lineRule="auto"/>
        <w:rPr>
          <w:b/>
          <w:sz w:val="30"/>
        </w:rPr>
      </w:pPr>
      <w:r>
        <w:rPr>
          <w:b/>
          <w:sz w:val="30"/>
        </w:rP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8F621F" w:rsidRPr="006A1872" w14:paraId="4A49C3B7" w14:textId="77777777" w:rsidTr="00991BC1">
        <w:tc>
          <w:tcPr>
            <w:tcW w:w="4820" w:type="dxa"/>
          </w:tcPr>
          <w:p w14:paraId="58C58ECC" w14:textId="77777777" w:rsidR="008F621F" w:rsidRPr="006A1872" w:rsidRDefault="008F621F" w:rsidP="00991BC1">
            <w:pPr>
              <w:jc w:val="center"/>
              <w:rPr>
                <w:sz w:val="28"/>
                <w:szCs w:val="28"/>
              </w:rPr>
            </w:pPr>
            <w:r w:rsidRPr="006A1872">
              <w:rPr>
                <w:sz w:val="28"/>
                <w:szCs w:val="28"/>
              </w:rPr>
              <w:lastRenderedPageBreak/>
              <w:t>ĐẢNG BỘ TỈNH NGHỆ AN</w:t>
            </w:r>
          </w:p>
          <w:p w14:paraId="2E042012" w14:textId="77777777" w:rsidR="008F621F" w:rsidRPr="006A1872" w:rsidRDefault="008F621F" w:rsidP="00991BC1">
            <w:pPr>
              <w:jc w:val="center"/>
              <w:rPr>
                <w:spacing w:val="-6"/>
                <w:sz w:val="28"/>
                <w:szCs w:val="28"/>
              </w:rPr>
            </w:pPr>
            <w:r w:rsidRPr="006A1872">
              <w:rPr>
                <w:b/>
                <w:spacing w:val="-6"/>
                <w:sz w:val="28"/>
                <w:szCs w:val="28"/>
              </w:rPr>
              <w:t>ĐẢNG UỶ TRƯỜNG ĐẠI HỌC VINH</w:t>
            </w:r>
          </w:p>
        </w:tc>
        <w:tc>
          <w:tcPr>
            <w:tcW w:w="4536" w:type="dxa"/>
          </w:tcPr>
          <w:p w14:paraId="6F4F24F5" w14:textId="77777777" w:rsidR="008F621F" w:rsidRPr="006A1872" w:rsidRDefault="008F621F" w:rsidP="00991BC1">
            <w:pPr>
              <w:jc w:val="center"/>
              <w:rPr>
                <w:sz w:val="28"/>
                <w:szCs w:val="28"/>
              </w:rPr>
            </w:pPr>
            <w:r>
              <w:rPr>
                <w:b/>
                <w:noProof/>
                <w:sz w:val="30"/>
                <w:szCs w:val="30"/>
                <w14:ligatures w14:val="standardContextual"/>
              </w:rPr>
              <mc:AlternateContent>
                <mc:Choice Requires="wps">
                  <w:drawing>
                    <wp:anchor distT="0" distB="0" distL="114300" distR="114300" simplePos="0" relativeHeight="251661312" behindDoc="0" locked="0" layoutInCell="1" allowOverlap="1" wp14:anchorId="64F723E1" wp14:editId="78286798">
                      <wp:simplePos x="0" y="0"/>
                      <wp:positionH relativeFrom="column">
                        <wp:posOffset>39593</wp:posOffset>
                      </wp:positionH>
                      <wp:positionV relativeFrom="paragraph">
                        <wp:posOffset>234950</wp:posOffset>
                      </wp:positionV>
                      <wp:extent cx="2624447" cy="0"/>
                      <wp:effectExtent l="0" t="0" r="0" b="0"/>
                      <wp:wrapNone/>
                      <wp:docPr id="876611069" name="Straight Connector 1"/>
                      <wp:cNvGraphicFramePr/>
                      <a:graphic xmlns:a="http://schemas.openxmlformats.org/drawingml/2006/main">
                        <a:graphicData uri="http://schemas.microsoft.com/office/word/2010/wordprocessingShape">
                          <wps:wsp>
                            <wps:cNvCnPr/>
                            <wps:spPr>
                              <a:xfrm>
                                <a:off x="0" y="0"/>
                                <a:ext cx="262444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34A8F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pt,18.5pt" to="20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xtAEAAFkDAAAOAAAAZHJzL2Uyb0RvYy54bWysU01vGyEQvVfKf0DcaxzXdaOVcQ6x0kvV&#10;RmryAyYs7CLxJYZ47X/fATuOm9yq7oEdGObNvJnH+nbvHdvpjDYGya9nc850ULG3YZD86fH+8w1n&#10;WCD04GLQkh808tvN1af1lDq9iGN0vc6MQAJ2U5J8LCV1QqAatQecxaQDOU3MHgpt8yD6DBOheycW&#10;8/lKTDH3KUelEel0e3TyTcM3RqvyyxjUhTnJqbbS1tzW57qKzRq6IUMarTqVAf9QhQcbKOkZagsF&#10;2Eu2H6C8VTliNGWmohfRGKt040Bsrufv2PweIenGhZqD6dwm/H+w6ufuLjxkasOUsMP0kCuLvcm+&#10;/qk+tm/NOpybpfeFKTpcrBbL5fIbZ+rVJ94CU8byXUfPqiG5s6HygA52P7BQMrr6eqUeh3hvnWuz&#10;cIFNkq++fKVpKSBFGAeFTJ96yTEMnIEbSGqq5IaI0dm+RlccPOCdy2wHNG0SSR+nRyqXMwdYyEEc&#10;2lenThX8FVrL2QKOx+DmOorD20IKddZLfnMZ7ULNqJvGTqTeWlit59gfWmdF3dH8WtKT1qpALvdk&#10;X76IzR8AAAD//wMAUEsDBBQABgAIAAAAIQCtQt4E3QAAAAcBAAAPAAAAZHJzL2Rvd25yZXYueG1s&#10;TI9LT8MwEITvSPwHa5G4UacN9JHGqVBRD72VAFKPbrx5QLyOYqcN/55FPcBxdkYz36ab0bbijL1v&#10;HCmYTiIQSIUzDVUK3t92D0sQPmgyunWECr7Rwya7vUl1YtyFXvGch0pwCflEK6hD6BIpfVGj1X7i&#10;OiT2StdbHVj2lTS9vnC5beUsiubS6oZ4odYdbmssvvLBKhgO2zJqdvH4eYxzOewXh4+XslLq/m58&#10;XoMIOIa/MPziMzpkzHRyAxkvWgXzGQcVxAv+iO3H6eoJxOl6kFkq//NnPwAAAP//AwBQSwECLQAU&#10;AAYACAAAACEAtoM4kv4AAADhAQAAEwAAAAAAAAAAAAAAAAAAAAAAW0NvbnRlbnRfVHlwZXNdLnht&#10;bFBLAQItABQABgAIAAAAIQA4/SH/1gAAAJQBAAALAAAAAAAAAAAAAAAAAC8BAABfcmVscy8ucmVs&#10;c1BLAQItABQABgAIAAAAIQA+82ZxtAEAAFkDAAAOAAAAAAAAAAAAAAAAAC4CAABkcnMvZTJvRG9j&#10;LnhtbFBLAQItABQABgAIAAAAIQCtQt4E3QAAAAcBAAAPAAAAAAAAAAAAAAAAAA4EAABkcnMvZG93&#10;bnJldi54bWxQSwUGAAAAAAQABADzAAAAGAUAAAAA&#10;" strokecolor="windowText" strokeweight=".5pt">
                      <v:stroke joinstyle="miter"/>
                    </v:line>
                  </w:pict>
                </mc:Fallback>
              </mc:AlternateContent>
            </w:r>
            <w:r w:rsidRPr="006A1872">
              <w:rPr>
                <w:b/>
                <w:sz w:val="30"/>
                <w:szCs w:val="30"/>
              </w:rPr>
              <w:t>ĐẢNG CỘNG SẢN VIỆT NAM</w:t>
            </w:r>
          </w:p>
        </w:tc>
      </w:tr>
      <w:tr w:rsidR="008F621F" w:rsidRPr="00D3177C" w14:paraId="269CB5CC" w14:textId="77777777" w:rsidTr="00991BC1">
        <w:tc>
          <w:tcPr>
            <w:tcW w:w="4820" w:type="dxa"/>
          </w:tcPr>
          <w:p w14:paraId="36D7BD4B" w14:textId="6591763B" w:rsidR="008F621F" w:rsidRPr="00D3177C" w:rsidRDefault="008F621F" w:rsidP="00F400D6">
            <w:pPr>
              <w:jc w:val="center"/>
              <w:rPr>
                <w:sz w:val="28"/>
                <w:szCs w:val="28"/>
              </w:rPr>
            </w:pPr>
            <w:r w:rsidRPr="00D3177C">
              <w:rPr>
                <w:sz w:val="28"/>
                <w:szCs w:val="28"/>
              </w:rPr>
              <w:t>*</w:t>
            </w:r>
          </w:p>
        </w:tc>
        <w:tc>
          <w:tcPr>
            <w:tcW w:w="4536" w:type="dxa"/>
          </w:tcPr>
          <w:p w14:paraId="5CEDB745" w14:textId="77777777" w:rsidR="008F621F" w:rsidRPr="00D3177C" w:rsidRDefault="008F621F" w:rsidP="00F400D6">
            <w:pPr>
              <w:jc w:val="center"/>
              <w:rPr>
                <w:spacing w:val="-10"/>
                <w:sz w:val="28"/>
                <w:szCs w:val="28"/>
                <w:lang w:val="en-US"/>
              </w:rPr>
            </w:pPr>
          </w:p>
        </w:tc>
      </w:tr>
    </w:tbl>
    <w:p w14:paraId="31099C7F" w14:textId="77777777" w:rsidR="00BF0077" w:rsidRDefault="00BF0077" w:rsidP="003F0F1D">
      <w:pPr>
        <w:jc w:val="both"/>
        <w:rPr>
          <w:b/>
          <w:sz w:val="30"/>
        </w:rPr>
      </w:pPr>
    </w:p>
    <w:p w14:paraId="283F9046" w14:textId="4DA0E3F6" w:rsidR="00E52160" w:rsidRPr="00F400D6" w:rsidRDefault="00F400D6" w:rsidP="00E52160">
      <w:pPr>
        <w:spacing w:line="240" w:lineRule="atLeast"/>
        <w:jc w:val="center"/>
        <w:rPr>
          <w:rFonts w:eastAsia="Arial"/>
          <w:b/>
          <w:bCs/>
          <w:kern w:val="2"/>
          <w:sz w:val="30"/>
          <w:szCs w:val="30"/>
          <w:lang w:val="en-US"/>
        </w:rPr>
      </w:pPr>
      <w:r>
        <w:rPr>
          <w:rFonts w:eastAsia="Arial"/>
          <w:b/>
          <w:bCs/>
          <w:kern w:val="2"/>
          <w:sz w:val="30"/>
          <w:szCs w:val="30"/>
          <w:lang w:val="en-US"/>
        </w:rPr>
        <w:t>ĐỀ CƯƠNG BÁO CÁO</w:t>
      </w:r>
    </w:p>
    <w:p w14:paraId="23CB8F12" w14:textId="615D18B6" w:rsidR="00F400D6" w:rsidRPr="00F400D6" w:rsidRDefault="00F400D6" w:rsidP="00F400D6">
      <w:pPr>
        <w:spacing w:line="240" w:lineRule="atLeast"/>
        <w:jc w:val="center"/>
        <w:rPr>
          <w:rFonts w:eastAsia="Arial"/>
          <w:b/>
          <w:bCs/>
          <w:kern w:val="2"/>
          <w:sz w:val="30"/>
          <w:szCs w:val="30"/>
        </w:rPr>
      </w:pPr>
      <w:r w:rsidRPr="00F400D6">
        <w:rPr>
          <w:rFonts w:eastAsia="Arial"/>
          <w:b/>
          <w:bCs/>
          <w:kern w:val="2"/>
          <w:sz w:val="30"/>
          <w:szCs w:val="30"/>
        </w:rPr>
        <w:t>tổng kết 10 năm thực hiện Chỉ thị số 17-CT/TU, ngày 03/12/2013</w:t>
      </w:r>
    </w:p>
    <w:p w14:paraId="533C7616" w14:textId="77777777" w:rsidR="00F400D6" w:rsidRPr="00F400D6" w:rsidRDefault="00F400D6" w:rsidP="00F400D6">
      <w:pPr>
        <w:spacing w:line="240" w:lineRule="atLeast"/>
        <w:jc w:val="center"/>
        <w:rPr>
          <w:rFonts w:eastAsia="Arial"/>
          <w:b/>
          <w:bCs/>
          <w:kern w:val="2"/>
          <w:sz w:val="30"/>
          <w:szCs w:val="30"/>
        </w:rPr>
      </w:pPr>
      <w:r w:rsidRPr="00F400D6">
        <w:rPr>
          <w:rFonts w:eastAsia="Arial"/>
          <w:b/>
          <w:bCs/>
          <w:kern w:val="2"/>
          <w:sz w:val="30"/>
          <w:szCs w:val="30"/>
        </w:rPr>
        <w:t>của Ban Thường vụ Tỉnh ủy Nghệ An về tăng cường kỷ luật,</w:t>
      </w:r>
    </w:p>
    <w:p w14:paraId="6AB00222" w14:textId="77777777" w:rsidR="00F400D6" w:rsidRDefault="00F400D6" w:rsidP="00F400D6">
      <w:pPr>
        <w:spacing w:line="240" w:lineRule="atLeast"/>
        <w:jc w:val="center"/>
        <w:rPr>
          <w:rFonts w:eastAsia="Arial"/>
          <w:b/>
          <w:bCs/>
          <w:i/>
          <w:iCs/>
          <w:kern w:val="2"/>
          <w:sz w:val="30"/>
          <w:szCs w:val="30"/>
        </w:rPr>
      </w:pPr>
      <w:r w:rsidRPr="00F400D6">
        <w:rPr>
          <w:rFonts w:eastAsia="Arial"/>
          <w:b/>
          <w:bCs/>
          <w:kern w:val="2"/>
          <w:sz w:val="30"/>
          <w:szCs w:val="30"/>
        </w:rPr>
        <w:t>kỷ cương hành chính trong các cơ quan, đơn vị trên địa bàn tỉnh</w:t>
      </w:r>
      <w:r w:rsidRPr="00F400D6">
        <w:rPr>
          <w:rFonts w:eastAsia="Arial"/>
          <w:b/>
          <w:bCs/>
          <w:i/>
          <w:iCs/>
          <w:kern w:val="2"/>
          <w:sz w:val="30"/>
          <w:szCs w:val="30"/>
        </w:rPr>
        <w:t xml:space="preserve"> </w:t>
      </w:r>
    </w:p>
    <w:p w14:paraId="62551AEC" w14:textId="0D4D495F" w:rsidR="00E52160" w:rsidRPr="0044557F" w:rsidRDefault="00E52160" w:rsidP="00F400D6">
      <w:pPr>
        <w:spacing w:line="240" w:lineRule="atLeast"/>
        <w:jc w:val="center"/>
        <w:rPr>
          <w:rFonts w:eastAsia="Arial"/>
          <w:i/>
          <w:iCs/>
          <w:kern w:val="2"/>
          <w:sz w:val="30"/>
          <w:szCs w:val="30"/>
        </w:rPr>
      </w:pPr>
      <w:r w:rsidRPr="0044557F">
        <w:rPr>
          <w:rFonts w:eastAsia="Arial"/>
          <w:i/>
          <w:iCs/>
          <w:kern w:val="2"/>
          <w:sz w:val="30"/>
          <w:szCs w:val="30"/>
        </w:rPr>
        <w:t xml:space="preserve">(kèm theo </w:t>
      </w:r>
      <w:r>
        <w:rPr>
          <w:rFonts w:eastAsia="Arial"/>
          <w:i/>
          <w:iCs/>
          <w:kern w:val="2"/>
          <w:sz w:val="30"/>
          <w:szCs w:val="30"/>
          <w:lang w:val="en-US"/>
        </w:rPr>
        <w:t>Kế hoạch</w:t>
      </w:r>
      <w:r w:rsidRPr="0044557F">
        <w:rPr>
          <w:rFonts w:eastAsia="Arial"/>
          <w:i/>
          <w:iCs/>
          <w:kern w:val="2"/>
          <w:sz w:val="30"/>
          <w:szCs w:val="30"/>
        </w:rPr>
        <w:t xml:space="preserve"> số </w:t>
      </w:r>
      <w:r>
        <w:rPr>
          <w:rFonts w:eastAsia="Arial"/>
          <w:i/>
          <w:iCs/>
          <w:kern w:val="2"/>
          <w:sz w:val="30"/>
          <w:szCs w:val="30"/>
          <w:lang w:val="en-US"/>
        </w:rPr>
        <w:t>18</w:t>
      </w:r>
      <w:r w:rsidRPr="0044557F">
        <w:rPr>
          <w:rFonts w:eastAsia="Arial"/>
          <w:i/>
          <w:iCs/>
          <w:kern w:val="2"/>
          <w:sz w:val="30"/>
          <w:szCs w:val="30"/>
        </w:rPr>
        <w:t>-</w:t>
      </w:r>
      <w:r>
        <w:rPr>
          <w:rFonts w:eastAsia="Arial"/>
          <w:i/>
          <w:iCs/>
          <w:kern w:val="2"/>
          <w:sz w:val="30"/>
          <w:szCs w:val="30"/>
          <w:lang w:val="en-US"/>
        </w:rPr>
        <w:t>KH</w:t>
      </w:r>
      <w:r w:rsidRPr="0044557F">
        <w:rPr>
          <w:rFonts w:eastAsia="Arial"/>
          <w:i/>
          <w:iCs/>
          <w:kern w:val="2"/>
          <w:sz w:val="30"/>
          <w:szCs w:val="30"/>
        </w:rPr>
        <w:t>/ĐU</w:t>
      </w:r>
      <w:r>
        <w:rPr>
          <w:rFonts w:eastAsia="Arial"/>
          <w:i/>
          <w:iCs/>
          <w:kern w:val="2"/>
          <w:sz w:val="30"/>
          <w:szCs w:val="30"/>
          <w:lang w:val="en-US"/>
        </w:rPr>
        <w:t>,</w:t>
      </w:r>
      <w:r w:rsidRPr="0044557F">
        <w:rPr>
          <w:rFonts w:eastAsia="Arial"/>
          <w:i/>
          <w:iCs/>
          <w:kern w:val="2"/>
          <w:sz w:val="30"/>
          <w:szCs w:val="30"/>
        </w:rPr>
        <w:t xml:space="preserve"> ngày </w:t>
      </w:r>
      <w:r>
        <w:rPr>
          <w:rFonts w:eastAsia="Arial"/>
          <w:i/>
          <w:iCs/>
          <w:kern w:val="2"/>
          <w:sz w:val="30"/>
          <w:szCs w:val="30"/>
          <w:lang w:val="en-US"/>
        </w:rPr>
        <w:t>06</w:t>
      </w:r>
      <w:r w:rsidRPr="0044557F">
        <w:rPr>
          <w:rFonts w:eastAsia="Arial"/>
          <w:i/>
          <w:iCs/>
          <w:kern w:val="2"/>
          <w:sz w:val="30"/>
          <w:szCs w:val="30"/>
        </w:rPr>
        <w:t>/</w:t>
      </w:r>
      <w:r>
        <w:rPr>
          <w:rFonts w:eastAsia="Arial"/>
          <w:i/>
          <w:iCs/>
          <w:kern w:val="2"/>
          <w:sz w:val="30"/>
          <w:szCs w:val="30"/>
          <w:lang w:val="en-US"/>
        </w:rPr>
        <w:t>10</w:t>
      </w:r>
      <w:r w:rsidRPr="0044557F">
        <w:rPr>
          <w:rFonts w:eastAsia="Arial"/>
          <w:i/>
          <w:iCs/>
          <w:kern w:val="2"/>
          <w:sz w:val="30"/>
          <w:szCs w:val="30"/>
        </w:rPr>
        <w:t>/2023</w:t>
      </w:r>
    </w:p>
    <w:p w14:paraId="75F6B329" w14:textId="0F0BCB51" w:rsidR="00E52160" w:rsidRPr="0044557F" w:rsidRDefault="00E52160" w:rsidP="00E52160">
      <w:pPr>
        <w:spacing w:line="240" w:lineRule="atLeast"/>
        <w:jc w:val="center"/>
        <w:rPr>
          <w:rFonts w:eastAsia="Arial"/>
          <w:i/>
          <w:iCs/>
          <w:kern w:val="2"/>
          <w:sz w:val="30"/>
          <w:szCs w:val="30"/>
        </w:rPr>
      </w:pPr>
      <w:r>
        <w:rPr>
          <w:rFonts w:eastAsia="Arial"/>
          <w:i/>
          <w:iCs/>
          <w:kern w:val="2"/>
          <w:sz w:val="30"/>
          <w:szCs w:val="30"/>
          <w:lang w:val="en-US"/>
        </w:rPr>
        <w:t>c</w:t>
      </w:r>
      <w:r w:rsidRPr="0044557F">
        <w:rPr>
          <w:rFonts w:eastAsia="Arial"/>
          <w:i/>
          <w:iCs/>
          <w:kern w:val="2"/>
          <w:sz w:val="30"/>
          <w:szCs w:val="30"/>
        </w:rPr>
        <w:t>ủa Ban Thường vụ Đảng ủy Trường)</w:t>
      </w:r>
    </w:p>
    <w:p w14:paraId="14442D86" w14:textId="77777777" w:rsidR="00E52160" w:rsidRPr="00314C69" w:rsidRDefault="00E52160" w:rsidP="00E52160">
      <w:pPr>
        <w:spacing w:line="240" w:lineRule="atLeast"/>
        <w:jc w:val="center"/>
        <w:rPr>
          <w:rFonts w:eastAsia="Arial"/>
          <w:b/>
          <w:bCs/>
          <w:kern w:val="2"/>
          <w:sz w:val="30"/>
          <w:szCs w:val="30"/>
        </w:rPr>
      </w:pPr>
      <w:r w:rsidRPr="00314C69">
        <w:rPr>
          <w:rFonts w:eastAsia="Arial"/>
          <w:b/>
          <w:bCs/>
          <w:kern w:val="2"/>
          <w:sz w:val="30"/>
          <w:szCs w:val="30"/>
        </w:rPr>
        <w:t>-----</w:t>
      </w:r>
    </w:p>
    <w:p w14:paraId="27730BF2" w14:textId="77777777" w:rsidR="00660238" w:rsidRDefault="00660238" w:rsidP="00A46972">
      <w:pPr>
        <w:spacing w:after="120" w:line="240" w:lineRule="atLeast"/>
        <w:jc w:val="both"/>
        <w:rPr>
          <w:bCs/>
          <w:sz w:val="30"/>
          <w:szCs w:val="30"/>
        </w:rPr>
      </w:pPr>
    </w:p>
    <w:p w14:paraId="5C2AEF95" w14:textId="5B1A9FD8" w:rsidR="00F400D6" w:rsidRPr="00A46972" w:rsidRDefault="00F400D6" w:rsidP="00A46972">
      <w:pPr>
        <w:spacing w:after="60" w:line="240" w:lineRule="atLeast"/>
        <w:ind w:firstLine="720"/>
        <w:jc w:val="both"/>
        <w:rPr>
          <w:b/>
          <w:sz w:val="30"/>
          <w:szCs w:val="30"/>
        </w:rPr>
      </w:pPr>
      <w:r w:rsidRPr="00A46972">
        <w:rPr>
          <w:b/>
          <w:sz w:val="30"/>
          <w:szCs w:val="30"/>
        </w:rPr>
        <w:t>I. TÌNH HÌNH TRIỂN KHAI THỰC HIỆN CHỈ THỊ SỐ 17-CT/TU</w:t>
      </w:r>
    </w:p>
    <w:p w14:paraId="76361545" w14:textId="77777777" w:rsidR="00F400D6" w:rsidRPr="00A46972" w:rsidRDefault="00F400D6" w:rsidP="00A46972">
      <w:pPr>
        <w:spacing w:after="60" w:line="240" w:lineRule="atLeast"/>
        <w:jc w:val="both"/>
        <w:rPr>
          <w:b/>
          <w:sz w:val="30"/>
          <w:szCs w:val="30"/>
        </w:rPr>
      </w:pPr>
      <w:r w:rsidRPr="00F400D6">
        <w:rPr>
          <w:bCs/>
          <w:sz w:val="30"/>
          <w:szCs w:val="30"/>
        </w:rPr>
        <w:tab/>
      </w:r>
      <w:r w:rsidRPr="00A46972">
        <w:rPr>
          <w:b/>
          <w:sz w:val="30"/>
          <w:szCs w:val="30"/>
        </w:rPr>
        <w:t>1. Công tác tổ chức quán triệt và tuyên truyền thực hiện</w:t>
      </w:r>
    </w:p>
    <w:p w14:paraId="13DAF8B9" w14:textId="77777777" w:rsidR="00F400D6" w:rsidRPr="00F400D6" w:rsidRDefault="00F400D6" w:rsidP="00A46972">
      <w:pPr>
        <w:spacing w:after="60" w:line="240" w:lineRule="atLeast"/>
        <w:jc w:val="both"/>
        <w:rPr>
          <w:bCs/>
          <w:sz w:val="30"/>
          <w:szCs w:val="30"/>
        </w:rPr>
      </w:pPr>
      <w:r w:rsidRPr="00F400D6">
        <w:rPr>
          <w:bCs/>
          <w:sz w:val="30"/>
          <w:szCs w:val="30"/>
        </w:rPr>
        <w:tab/>
        <w:t xml:space="preserve">- Các hình thức, thời gian tổ chức quán triệt Chỉ thị số 17-CT/TU. </w:t>
      </w:r>
    </w:p>
    <w:p w14:paraId="52848009" w14:textId="77777777" w:rsidR="00F400D6" w:rsidRPr="00F400D6" w:rsidRDefault="00F400D6" w:rsidP="00A46972">
      <w:pPr>
        <w:spacing w:after="60" w:line="240" w:lineRule="atLeast"/>
        <w:ind w:firstLine="720"/>
        <w:jc w:val="both"/>
        <w:rPr>
          <w:bCs/>
          <w:sz w:val="30"/>
          <w:szCs w:val="30"/>
        </w:rPr>
      </w:pPr>
      <w:r w:rsidRPr="00F400D6">
        <w:rPr>
          <w:bCs/>
          <w:sz w:val="30"/>
          <w:szCs w:val="30"/>
        </w:rPr>
        <w:t>- Đánh giá nội dung, hình thức, hiệu quả việc tuyên truyền thực hiện Chỉ thị số 17-CT/TU.</w:t>
      </w:r>
    </w:p>
    <w:p w14:paraId="4030C744" w14:textId="77777777" w:rsidR="00F400D6" w:rsidRPr="00A46972" w:rsidRDefault="00F400D6" w:rsidP="00A46972">
      <w:pPr>
        <w:spacing w:after="60" w:line="240" w:lineRule="atLeast"/>
        <w:jc w:val="both"/>
        <w:rPr>
          <w:b/>
          <w:sz w:val="30"/>
          <w:szCs w:val="30"/>
        </w:rPr>
      </w:pPr>
      <w:r w:rsidRPr="00F400D6">
        <w:rPr>
          <w:bCs/>
          <w:sz w:val="30"/>
          <w:szCs w:val="30"/>
        </w:rPr>
        <w:tab/>
      </w:r>
      <w:r w:rsidRPr="00A46972">
        <w:rPr>
          <w:b/>
          <w:sz w:val="30"/>
          <w:szCs w:val="30"/>
        </w:rPr>
        <w:t>2. Công tác xây dựng chương trình, kế hoạch hành động của cấp ủy</w:t>
      </w:r>
    </w:p>
    <w:p w14:paraId="2A59480F" w14:textId="77777777" w:rsidR="00F400D6" w:rsidRPr="00A46972" w:rsidRDefault="00F400D6" w:rsidP="00A46972">
      <w:pPr>
        <w:spacing w:after="60" w:line="240" w:lineRule="atLeast"/>
        <w:jc w:val="both"/>
        <w:rPr>
          <w:b/>
          <w:sz w:val="30"/>
          <w:szCs w:val="30"/>
        </w:rPr>
      </w:pPr>
      <w:r w:rsidRPr="00F400D6">
        <w:rPr>
          <w:bCs/>
          <w:sz w:val="30"/>
          <w:szCs w:val="30"/>
        </w:rPr>
        <w:tab/>
      </w:r>
      <w:r w:rsidRPr="00A46972">
        <w:rPr>
          <w:b/>
          <w:sz w:val="30"/>
          <w:szCs w:val="30"/>
        </w:rPr>
        <w:t>II. KẾT QUẢ ĐẠT ĐƯỢC</w:t>
      </w:r>
    </w:p>
    <w:p w14:paraId="3E2E1E72" w14:textId="77777777" w:rsidR="00F400D6" w:rsidRPr="00A46972" w:rsidRDefault="00F400D6" w:rsidP="00A46972">
      <w:pPr>
        <w:spacing w:after="60" w:line="240" w:lineRule="atLeast"/>
        <w:ind w:firstLine="720"/>
        <w:jc w:val="both"/>
        <w:rPr>
          <w:b/>
          <w:sz w:val="30"/>
          <w:szCs w:val="30"/>
        </w:rPr>
      </w:pPr>
      <w:r w:rsidRPr="00A46972">
        <w:rPr>
          <w:b/>
          <w:sz w:val="30"/>
          <w:szCs w:val="30"/>
        </w:rPr>
        <w:t>1. Về công tác triển khai và tổ chức thực hiện Chỉ thị số 17-CT/TU</w:t>
      </w:r>
    </w:p>
    <w:p w14:paraId="0A52E1B2" w14:textId="2402A985" w:rsidR="00F400D6" w:rsidRPr="00F400D6" w:rsidRDefault="00F400D6" w:rsidP="00A46972">
      <w:pPr>
        <w:spacing w:after="60" w:line="240" w:lineRule="atLeast"/>
        <w:jc w:val="both"/>
        <w:rPr>
          <w:bCs/>
          <w:sz w:val="30"/>
          <w:szCs w:val="30"/>
        </w:rPr>
      </w:pPr>
      <w:r w:rsidRPr="00F400D6">
        <w:rPr>
          <w:bCs/>
          <w:sz w:val="30"/>
          <w:szCs w:val="30"/>
        </w:rPr>
        <w:tab/>
        <w:t xml:space="preserve">Nêu rõ kết quả việc thực hiện Chỉ thị số 17-CT/TU gắn với triển khai các văn bản của Đảng, Nhà nước: Quy định số 08-QĐi/TW, ngày 25/10/2018 của Ban Chấp hành Trung ương </w:t>
      </w:r>
      <w:r w:rsidR="00A46972">
        <w:rPr>
          <w:bCs/>
          <w:sz w:val="30"/>
          <w:szCs w:val="30"/>
          <w:lang w:val="en-US"/>
        </w:rPr>
        <w:t xml:space="preserve">Đảng </w:t>
      </w:r>
      <w:r w:rsidRPr="00F400D6">
        <w:rPr>
          <w:bCs/>
          <w:sz w:val="30"/>
          <w:szCs w:val="30"/>
        </w:rPr>
        <w:t>về trách nhiệm nêu gương của cán bộ, đảng viên, trước hết là Uỷ viên Bộ Chính trị, Uỷ viên Ban Bí thư, Uỷ viên Ban Chấp hành Trung ương; Quy định số 2993-QĐ/TU, ngày 08/</w:t>
      </w:r>
      <w:r w:rsidR="00A46972">
        <w:rPr>
          <w:bCs/>
          <w:sz w:val="30"/>
          <w:szCs w:val="30"/>
          <w:lang w:val="en-US"/>
        </w:rPr>
        <w:t>0</w:t>
      </w:r>
      <w:r w:rsidRPr="00F400D6">
        <w:rPr>
          <w:bCs/>
          <w:sz w:val="30"/>
          <w:szCs w:val="30"/>
        </w:rPr>
        <w:t xml:space="preserve">7/2019 về trách nhiệm nêu gương của cán bộ, đảng viên, trước hết là các đồng chí Ủy viên Ban Thường vụ Tỉnh ủy, Ủy viên Ban Chấp hành Đảng bộ tỉnh, cán bộ lãnh đạo chủ chốt các cấp của tỉnh Nghệ An; Chỉ thị số 05/2008/CT-TTg, ngày 31/01/2008 của Thủ tướng Chính phủ về việc nâng cao hiệu quả sử dụng thời giờ làm việc của cán bộ, công chức, viên chức nhà nước; Nghị định số 112/2020/NĐ-CP, ngày 18/09/2020 của Chính phủ về xử lý kỷ luật cán bộ, công chức, viên chức; Chỉ thị số 05-CT/TW, ngày 15/5/2016 của Bộ Chính trị về đẩy mạnh học tập và làm theo tư tưởng, đạo đức, phong cách Hồ Chí Minh; Chỉ thị số 26/CT-TTg, ngày 05/9/2016 của Thủ tướng Chính phủ về tăng cường kỷ luật, kỷ cương trong các cơ quan hành chính nhà nước các cấp và các văn bản khác có liên quan. </w:t>
      </w:r>
    </w:p>
    <w:p w14:paraId="28A91AD2" w14:textId="77777777" w:rsidR="00F400D6" w:rsidRPr="00F400D6" w:rsidRDefault="00F400D6" w:rsidP="00A46972">
      <w:pPr>
        <w:spacing w:after="60" w:line="240" w:lineRule="atLeast"/>
        <w:jc w:val="both"/>
        <w:rPr>
          <w:bCs/>
          <w:sz w:val="30"/>
          <w:szCs w:val="30"/>
        </w:rPr>
      </w:pPr>
      <w:r w:rsidRPr="00F400D6">
        <w:rPr>
          <w:bCs/>
          <w:sz w:val="30"/>
          <w:szCs w:val="30"/>
        </w:rPr>
        <w:tab/>
        <w:t>Trong đó cần tập trung một số nội dung cụ thể sau:</w:t>
      </w:r>
    </w:p>
    <w:p w14:paraId="7A76A3C1" w14:textId="77777777" w:rsidR="00F400D6" w:rsidRPr="00F400D6" w:rsidRDefault="00F400D6" w:rsidP="00A46972">
      <w:pPr>
        <w:spacing w:after="60" w:line="240" w:lineRule="atLeast"/>
        <w:ind w:firstLine="720"/>
        <w:jc w:val="both"/>
        <w:rPr>
          <w:bCs/>
          <w:sz w:val="30"/>
          <w:szCs w:val="30"/>
        </w:rPr>
      </w:pPr>
      <w:r w:rsidRPr="00F400D6">
        <w:rPr>
          <w:bCs/>
          <w:sz w:val="30"/>
          <w:szCs w:val="30"/>
        </w:rPr>
        <w:t>1.1. Vai trò người đứng đầu, trách nhiệm nêu gương của cán bộ, đảng viên, nhất là cán bộ chủ chốt trong việc thực hiện Chỉ thị số 17-CT/TU.</w:t>
      </w:r>
    </w:p>
    <w:p w14:paraId="34752F88" w14:textId="77777777" w:rsidR="00F400D6" w:rsidRPr="00F400D6" w:rsidRDefault="00F400D6" w:rsidP="00A46972">
      <w:pPr>
        <w:spacing w:after="60" w:line="240" w:lineRule="atLeast"/>
        <w:ind w:firstLine="720"/>
        <w:jc w:val="both"/>
        <w:rPr>
          <w:bCs/>
          <w:sz w:val="30"/>
          <w:szCs w:val="30"/>
        </w:rPr>
      </w:pPr>
      <w:r w:rsidRPr="00F400D6">
        <w:rPr>
          <w:bCs/>
          <w:sz w:val="30"/>
          <w:szCs w:val="30"/>
        </w:rPr>
        <w:lastRenderedPageBreak/>
        <w:t>- Đánh giá trách nhiệm nêu gương của người đứng đầu.</w:t>
      </w:r>
    </w:p>
    <w:p w14:paraId="0EAD372C" w14:textId="77777777" w:rsidR="00F400D6" w:rsidRPr="00F400D6" w:rsidRDefault="00F400D6" w:rsidP="00A46972">
      <w:pPr>
        <w:spacing w:after="60" w:line="240" w:lineRule="atLeast"/>
        <w:ind w:firstLine="720"/>
        <w:jc w:val="both"/>
        <w:rPr>
          <w:bCs/>
          <w:sz w:val="30"/>
          <w:szCs w:val="30"/>
        </w:rPr>
      </w:pPr>
      <w:r w:rsidRPr="00F400D6">
        <w:rPr>
          <w:bCs/>
          <w:sz w:val="30"/>
          <w:szCs w:val="30"/>
        </w:rPr>
        <w:t>- Trách nhiệm liên đới khi có cán bộ, tổ chức vi phạm Chỉ thị số 17-CT/TU.</w:t>
      </w:r>
    </w:p>
    <w:p w14:paraId="262A4065" w14:textId="1AAFCF79" w:rsidR="00F400D6" w:rsidRPr="00F400D6" w:rsidRDefault="00F400D6" w:rsidP="00A46972">
      <w:pPr>
        <w:spacing w:after="60" w:line="240" w:lineRule="atLeast"/>
        <w:ind w:firstLine="720"/>
        <w:jc w:val="both"/>
        <w:rPr>
          <w:bCs/>
          <w:sz w:val="30"/>
          <w:szCs w:val="30"/>
        </w:rPr>
      </w:pPr>
      <w:r w:rsidRPr="00F400D6">
        <w:rPr>
          <w:bCs/>
          <w:sz w:val="30"/>
          <w:szCs w:val="30"/>
        </w:rPr>
        <w:t>1.2. Việc chỉ đạo tham gia rà soát</w:t>
      </w:r>
      <w:r w:rsidR="00833785">
        <w:rPr>
          <w:bCs/>
          <w:sz w:val="30"/>
          <w:szCs w:val="30"/>
          <w:lang w:val="en-US"/>
        </w:rPr>
        <w:t>,</w:t>
      </w:r>
      <w:r w:rsidRPr="00F400D6">
        <w:rPr>
          <w:bCs/>
          <w:sz w:val="30"/>
          <w:szCs w:val="30"/>
        </w:rPr>
        <w:t xml:space="preserve"> sửa đổi, bổ sung quy chế, quy định</w:t>
      </w:r>
    </w:p>
    <w:p w14:paraId="3DF51904" w14:textId="77777777" w:rsidR="00F400D6" w:rsidRPr="00F400D6" w:rsidRDefault="00F400D6" w:rsidP="00A46972">
      <w:pPr>
        <w:spacing w:after="60" w:line="240" w:lineRule="atLeast"/>
        <w:ind w:firstLine="720"/>
        <w:jc w:val="both"/>
        <w:rPr>
          <w:bCs/>
          <w:sz w:val="30"/>
          <w:szCs w:val="30"/>
        </w:rPr>
      </w:pPr>
      <w:r w:rsidRPr="00F400D6">
        <w:rPr>
          <w:bCs/>
          <w:sz w:val="30"/>
          <w:szCs w:val="30"/>
        </w:rPr>
        <w:t>- Đánh giá việc xây dựng, bổ sung các nội dung thực hiện Chỉ thị số 17-CT/TU vào quy chế, quy định tại đơn vị, nhất là những hành vi nghiêm cấm đề cập trong Chỉ thị số 17-CT/TU (cấm hút thuốc lá nơi làm việc, nơi công cộng; không uống rượu bia trước, trong giờ hành chính và giờ nghỉ trưa của ngày làm việc, ngày trực, kể cả khi tổ chức hội nghị...).</w:t>
      </w:r>
    </w:p>
    <w:p w14:paraId="7ECD7C60" w14:textId="6F177E2D" w:rsidR="00F400D6" w:rsidRPr="00F400D6" w:rsidRDefault="00F400D6" w:rsidP="00A46972">
      <w:pPr>
        <w:spacing w:after="60" w:line="240" w:lineRule="atLeast"/>
        <w:ind w:firstLine="720"/>
        <w:jc w:val="both"/>
        <w:rPr>
          <w:bCs/>
          <w:sz w:val="30"/>
          <w:szCs w:val="30"/>
        </w:rPr>
      </w:pPr>
      <w:r w:rsidRPr="00F400D6">
        <w:rPr>
          <w:bCs/>
          <w:sz w:val="30"/>
          <w:szCs w:val="30"/>
        </w:rPr>
        <w:t>- Đưa vào tiêu chí để đánh giá, phân loại</w:t>
      </w:r>
      <w:r w:rsidR="00833785">
        <w:rPr>
          <w:bCs/>
          <w:sz w:val="30"/>
          <w:szCs w:val="30"/>
          <w:lang w:val="en-US"/>
        </w:rPr>
        <w:t xml:space="preserve"> cán bộ,</w:t>
      </w:r>
      <w:r w:rsidRPr="00F400D6">
        <w:rPr>
          <w:bCs/>
          <w:sz w:val="30"/>
          <w:szCs w:val="30"/>
        </w:rPr>
        <w:t xml:space="preserve"> đảng viên hàng năm.</w:t>
      </w:r>
    </w:p>
    <w:p w14:paraId="2C296B7B" w14:textId="7350677A" w:rsidR="00F400D6" w:rsidRPr="00F400D6" w:rsidRDefault="00F400D6" w:rsidP="00A46972">
      <w:pPr>
        <w:spacing w:after="60" w:line="240" w:lineRule="atLeast"/>
        <w:ind w:firstLine="720"/>
        <w:jc w:val="both"/>
        <w:rPr>
          <w:bCs/>
          <w:sz w:val="30"/>
          <w:szCs w:val="30"/>
        </w:rPr>
      </w:pPr>
      <w:r w:rsidRPr="00F400D6">
        <w:rPr>
          <w:bCs/>
          <w:sz w:val="30"/>
          <w:szCs w:val="30"/>
        </w:rPr>
        <w:t>1.3. Kết quả việc thực hiện cải cách hành chính trong đơn vị; các giải pháp chống những hành vi quan liêu, cửa quyền, sách nhiễu trong quá trình thực thi công vụ của đội ngũ cán bộ, đảng viên.</w:t>
      </w:r>
    </w:p>
    <w:p w14:paraId="4C0D2A38" w14:textId="77777777" w:rsidR="00F400D6" w:rsidRPr="00F400D6" w:rsidRDefault="00F400D6" w:rsidP="00A46972">
      <w:pPr>
        <w:spacing w:after="60" w:line="240" w:lineRule="atLeast"/>
        <w:ind w:firstLine="720"/>
        <w:jc w:val="both"/>
        <w:rPr>
          <w:bCs/>
          <w:sz w:val="30"/>
          <w:szCs w:val="30"/>
        </w:rPr>
      </w:pPr>
      <w:r w:rsidRPr="00F400D6">
        <w:rPr>
          <w:bCs/>
          <w:sz w:val="30"/>
          <w:szCs w:val="30"/>
        </w:rPr>
        <w:t>1.4. Về các mô hình, cách làm hiệu quả trong quá trình thực hiện Chỉ thị số 17-CT/TU</w:t>
      </w:r>
    </w:p>
    <w:p w14:paraId="30198CB2" w14:textId="77777777" w:rsidR="00F400D6" w:rsidRPr="00F400D6" w:rsidRDefault="00F400D6" w:rsidP="00A46972">
      <w:pPr>
        <w:spacing w:after="60" w:line="240" w:lineRule="atLeast"/>
        <w:ind w:firstLine="720"/>
        <w:jc w:val="both"/>
        <w:rPr>
          <w:bCs/>
          <w:sz w:val="30"/>
          <w:szCs w:val="30"/>
        </w:rPr>
      </w:pPr>
      <w:r w:rsidRPr="00F400D6">
        <w:rPr>
          <w:bCs/>
          <w:sz w:val="30"/>
          <w:szCs w:val="30"/>
        </w:rPr>
        <w:t>1.5. Công tác phối hợp tổ chức thực hiện Chỉ thị số 17-CT/TU</w:t>
      </w:r>
    </w:p>
    <w:p w14:paraId="5F376726" w14:textId="77777777" w:rsidR="00F400D6" w:rsidRPr="00F400D6" w:rsidRDefault="00F400D6" w:rsidP="00A46972">
      <w:pPr>
        <w:spacing w:after="60" w:line="240" w:lineRule="atLeast"/>
        <w:ind w:firstLine="720"/>
        <w:jc w:val="both"/>
        <w:rPr>
          <w:bCs/>
          <w:sz w:val="30"/>
          <w:szCs w:val="30"/>
        </w:rPr>
      </w:pPr>
      <w:r w:rsidRPr="00F400D6">
        <w:rPr>
          <w:bCs/>
          <w:sz w:val="30"/>
          <w:szCs w:val="30"/>
        </w:rPr>
        <w:t>2. Kết quả thực hiện nhiệm vụ đối với viên chức, người lao động</w:t>
      </w:r>
    </w:p>
    <w:p w14:paraId="6B7CF884" w14:textId="2D83C657" w:rsidR="00F400D6" w:rsidRPr="00F400D6" w:rsidRDefault="00F400D6" w:rsidP="00A46972">
      <w:pPr>
        <w:spacing w:after="60" w:line="240" w:lineRule="atLeast"/>
        <w:ind w:firstLine="720"/>
        <w:jc w:val="both"/>
        <w:rPr>
          <w:bCs/>
          <w:sz w:val="30"/>
          <w:szCs w:val="30"/>
        </w:rPr>
      </w:pPr>
      <w:r w:rsidRPr="00F400D6">
        <w:rPr>
          <w:bCs/>
          <w:sz w:val="30"/>
          <w:szCs w:val="30"/>
        </w:rPr>
        <w:t xml:space="preserve">2.1. Sự chuyển biến về nhận thức của </w:t>
      </w:r>
      <w:r w:rsidR="00833785">
        <w:rPr>
          <w:bCs/>
          <w:sz w:val="30"/>
          <w:szCs w:val="30"/>
          <w:lang w:val="en-US"/>
        </w:rPr>
        <w:t>cán bộ, đảng viên</w:t>
      </w:r>
      <w:r w:rsidRPr="00F400D6">
        <w:rPr>
          <w:bCs/>
          <w:sz w:val="30"/>
          <w:szCs w:val="30"/>
        </w:rPr>
        <w:t xml:space="preserve"> trong thực hiện Chỉ thị số 17-CT/TU.</w:t>
      </w:r>
    </w:p>
    <w:p w14:paraId="3456C662" w14:textId="7BB5C78B" w:rsidR="00F400D6" w:rsidRPr="00F400D6" w:rsidRDefault="00F400D6" w:rsidP="00A46972">
      <w:pPr>
        <w:spacing w:after="60" w:line="240" w:lineRule="atLeast"/>
        <w:ind w:firstLine="720"/>
        <w:jc w:val="both"/>
        <w:rPr>
          <w:bCs/>
          <w:sz w:val="30"/>
          <w:szCs w:val="30"/>
        </w:rPr>
      </w:pPr>
      <w:r w:rsidRPr="00F400D6">
        <w:rPr>
          <w:bCs/>
          <w:sz w:val="30"/>
          <w:szCs w:val="30"/>
        </w:rPr>
        <w:t xml:space="preserve">2.2. Hiệu quả của việc chấp hành cải cách hành chính; ý thức chấp hành quy chế, quy tắc ứng xử văn minh, lịch sự của </w:t>
      </w:r>
      <w:r w:rsidR="00833785">
        <w:rPr>
          <w:bCs/>
          <w:sz w:val="30"/>
          <w:szCs w:val="30"/>
          <w:lang w:val="en-US"/>
        </w:rPr>
        <w:t>cán bộ, đảng viên</w:t>
      </w:r>
      <w:r w:rsidRPr="00F400D6">
        <w:rPr>
          <w:bCs/>
          <w:sz w:val="30"/>
          <w:szCs w:val="30"/>
        </w:rPr>
        <w:t xml:space="preserve"> tại đơn vị. Việc chấp hành và sử dụng thời gian làm việc theo quy định.</w:t>
      </w:r>
    </w:p>
    <w:p w14:paraId="00055CC5" w14:textId="77777777" w:rsidR="00F400D6" w:rsidRPr="00F400D6" w:rsidRDefault="00F400D6" w:rsidP="00A46972">
      <w:pPr>
        <w:spacing w:after="60" w:line="240" w:lineRule="atLeast"/>
        <w:jc w:val="both"/>
        <w:rPr>
          <w:bCs/>
          <w:sz w:val="30"/>
          <w:szCs w:val="30"/>
        </w:rPr>
      </w:pPr>
      <w:r w:rsidRPr="00F400D6">
        <w:rPr>
          <w:bCs/>
          <w:sz w:val="30"/>
          <w:szCs w:val="30"/>
        </w:rPr>
        <w:tab/>
        <w:t>3. Công tác thi đua khen thưởng, kỷ luật</w:t>
      </w:r>
    </w:p>
    <w:p w14:paraId="68C4A9C3" w14:textId="1B4E86B6" w:rsidR="00F400D6" w:rsidRPr="00F400D6" w:rsidRDefault="00F400D6" w:rsidP="00A46972">
      <w:pPr>
        <w:spacing w:after="60" w:line="240" w:lineRule="atLeast"/>
        <w:jc w:val="both"/>
        <w:rPr>
          <w:bCs/>
          <w:sz w:val="30"/>
          <w:szCs w:val="30"/>
        </w:rPr>
      </w:pPr>
      <w:r w:rsidRPr="00F400D6">
        <w:rPr>
          <w:bCs/>
          <w:sz w:val="30"/>
          <w:szCs w:val="30"/>
        </w:rPr>
        <w:tab/>
        <w:t xml:space="preserve">3.1. Về khen thưởng: Nêu rõ các hình thức biểu dương, khen thưởng các tập thể, cá nhân thực hiện </w:t>
      </w:r>
      <w:r w:rsidR="00D8414D">
        <w:rPr>
          <w:bCs/>
          <w:sz w:val="30"/>
          <w:szCs w:val="30"/>
          <w:lang w:val="en-US"/>
        </w:rPr>
        <w:t>tốt</w:t>
      </w:r>
      <w:r w:rsidRPr="00F400D6">
        <w:rPr>
          <w:bCs/>
          <w:sz w:val="30"/>
          <w:szCs w:val="30"/>
        </w:rPr>
        <w:t xml:space="preserve"> Chỉ thị số 17-CT/TU.</w:t>
      </w:r>
    </w:p>
    <w:p w14:paraId="5BB18085" w14:textId="3DB9968F" w:rsidR="00F400D6" w:rsidRPr="00D8414D" w:rsidRDefault="00F400D6" w:rsidP="00A46972">
      <w:pPr>
        <w:spacing w:after="60" w:line="240" w:lineRule="atLeast"/>
        <w:jc w:val="both"/>
        <w:rPr>
          <w:bCs/>
          <w:sz w:val="30"/>
          <w:szCs w:val="30"/>
          <w:lang w:val="en-US"/>
        </w:rPr>
      </w:pPr>
      <w:r w:rsidRPr="00F400D6">
        <w:rPr>
          <w:bCs/>
          <w:sz w:val="30"/>
          <w:szCs w:val="30"/>
        </w:rPr>
        <w:tab/>
        <w:t>3.2. Về kỷ luật: Nêu rõ cách thức phát hiện các dấu hiệu vi phạm; các hình thức xử lý những trường hợp vi phạm Chỉ thị số 17-CT/TU</w:t>
      </w:r>
      <w:r w:rsidR="00D8414D">
        <w:rPr>
          <w:bCs/>
          <w:sz w:val="30"/>
          <w:szCs w:val="30"/>
          <w:lang w:val="en-US"/>
        </w:rPr>
        <w:t xml:space="preserve"> (nếu có).</w:t>
      </w:r>
    </w:p>
    <w:p w14:paraId="439C5E7C" w14:textId="21C76B6C" w:rsidR="00F400D6" w:rsidRPr="00A46972" w:rsidRDefault="00F400D6" w:rsidP="00A46972">
      <w:pPr>
        <w:spacing w:after="60" w:line="240" w:lineRule="atLeast"/>
        <w:jc w:val="both"/>
        <w:rPr>
          <w:b/>
          <w:sz w:val="30"/>
          <w:szCs w:val="30"/>
        </w:rPr>
      </w:pPr>
      <w:r w:rsidRPr="00F400D6">
        <w:rPr>
          <w:bCs/>
          <w:sz w:val="30"/>
          <w:szCs w:val="30"/>
        </w:rPr>
        <w:tab/>
      </w:r>
      <w:r w:rsidRPr="00A46972">
        <w:rPr>
          <w:b/>
          <w:sz w:val="30"/>
          <w:szCs w:val="30"/>
        </w:rPr>
        <w:t>III</w:t>
      </w:r>
      <w:r w:rsidR="00A46972" w:rsidRPr="00A46972">
        <w:rPr>
          <w:b/>
          <w:sz w:val="30"/>
          <w:szCs w:val="30"/>
          <w:lang w:val="en-US"/>
        </w:rPr>
        <w:t>.</w:t>
      </w:r>
      <w:r w:rsidRPr="00A46972">
        <w:rPr>
          <w:b/>
          <w:sz w:val="30"/>
          <w:szCs w:val="30"/>
        </w:rPr>
        <w:t xml:space="preserve"> HẠN CHẾ, NGUYÊN NHÂN</w:t>
      </w:r>
    </w:p>
    <w:p w14:paraId="60E191AA" w14:textId="77777777" w:rsidR="00F400D6" w:rsidRPr="00F400D6" w:rsidRDefault="00F400D6" w:rsidP="00A46972">
      <w:pPr>
        <w:spacing w:after="60" w:line="240" w:lineRule="atLeast"/>
        <w:jc w:val="both"/>
        <w:rPr>
          <w:bCs/>
          <w:sz w:val="30"/>
          <w:szCs w:val="30"/>
        </w:rPr>
      </w:pPr>
      <w:r w:rsidRPr="00F400D6">
        <w:rPr>
          <w:bCs/>
          <w:sz w:val="30"/>
          <w:szCs w:val="30"/>
        </w:rPr>
        <w:tab/>
        <w:t>1. Hạn chế</w:t>
      </w:r>
    </w:p>
    <w:p w14:paraId="489DFFB3" w14:textId="77777777" w:rsidR="00F400D6" w:rsidRPr="00F400D6" w:rsidRDefault="00F400D6" w:rsidP="00A46972">
      <w:pPr>
        <w:spacing w:after="60" w:line="240" w:lineRule="atLeast"/>
        <w:jc w:val="both"/>
        <w:rPr>
          <w:bCs/>
          <w:sz w:val="30"/>
          <w:szCs w:val="30"/>
        </w:rPr>
      </w:pPr>
      <w:r w:rsidRPr="00F400D6">
        <w:rPr>
          <w:bCs/>
          <w:sz w:val="30"/>
          <w:szCs w:val="30"/>
        </w:rPr>
        <w:tab/>
        <w:t>2. Nguyên nhân (chủ quan, khách quan)</w:t>
      </w:r>
    </w:p>
    <w:p w14:paraId="706740CE" w14:textId="52B2F590" w:rsidR="00F400D6" w:rsidRPr="00A46972" w:rsidRDefault="00F400D6" w:rsidP="00A46972">
      <w:pPr>
        <w:spacing w:after="60" w:line="240" w:lineRule="atLeast"/>
        <w:jc w:val="both"/>
        <w:rPr>
          <w:b/>
          <w:sz w:val="30"/>
          <w:szCs w:val="30"/>
        </w:rPr>
      </w:pPr>
      <w:r w:rsidRPr="00A46972">
        <w:rPr>
          <w:b/>
          <w:sz w:val="30"/>
          <w:szCs w:val="30"/>
        </w:rPr>
        <w:tab/>
        <w:t>IV</w:t>
      </w:r>
      <w:r w:rsidR="00A46972" w:rsidRPr="00A46972">
        <w:rPr>
          <w:b/>
          <w:sz w:val="30"/>
          <w:szCs w:val="30"/>
          <w:lang w:val="en-US"/>
        </w:rPr>
        <w:t>.</w:t>
      </w:r>
      <w:r w:rsidRPr="00A46972">
        <w:rPr>
          <w:b/>
          <w:sz w:val="30"/>
          <w:szCs w:val="30"/>
        </w:rPr>
        <w:t xml:space="preserve"> NHIỆM VỤ, GIẢI PHÁP THỜI GIAN TỚI</w:t>
      </w:r>
    </w:p>
    <w:p w14:paraId="55E98D5C" w14:textId="6EEF52F0" w:rsidR="00F400D6" w:rsidRPr="00A46972" w:rsidRDefault="00F400D6" w:rsidP="00A46972">
      <w:pPr>
        <w:spacing w:after="60" w:line="240" w:lineRule="atLeast"/>
        <w:jc w:val="both"/>
        <w:rPr>
          <w:b/>
          <w:sz w:val="30"/>
          <w:szCs w:val="30"/>
        </w:rPr>
      </w:pPr>
      <w:r w:rsidRPr="00A46972">
        <w:rPr>
          <w:b/>
          <w:sz w:val="30"/>
          <w:szCs w:val="30"/>
        </w:rPr>
        <w:tab/>
        <w:t>V</w:t>
      </w:r>
      <w:r w:rsidR="00A46972" w:rsidRPr="00A46972">
        <w:rPr>
          <w:b/>
          <w:sz w:val="30"/>
          <w:szCs w:val="30"/>
          <w:lang w:val="en-US"/>
        </w:rPr>
        <w:t>.</w:t>
      </w:r>
      <w:r w:rsidRPr="00A46972">
        <w:rPr>
          <w:b/>
          <w:sz w:val="30"/>
          <w:szCs w:val="30"/>
        </w:rPr>
        <w:t xml:space="preserve"> KIẾN NGHỊ, ĐỀ XUẤT   </w:t>
      </w:r>
    </w:p>
    <w:sectPr w:rsidR="00F400D6" w:rsidRPr="00A46972" w:rsidSect="003D7578">
      <w:headerReference w:type="default" r:id="rId7"/>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BC46" w14:textId="77777777" w:rsidR="00AB574D" w:rsidRDefault="00AB574D" w:rsidP="006E37E9">
      <w:r>
        <w:separator/>
      </w:r>
    </w:p>
  </w:endnote>
  <w:endnote w:type="continuationSeparator" w:id="0">
    <w:p w14:paraId="6B5E99C9" w14:textId="77777777" w:rsidR="00AB574D" w:rsidRDefault="00AB574D" w:rsidP="006E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6057" w14:textId="77777777" w:rsidR="00AB574D" w:rsidRDefault="00AB574D" w:rsidP="006E37E9">
      <w:r>
        <w:separator/>
      </w:r>
    </w:p>
  </w:footnote>
  <w:footnote w:type="continuationSeparator" w:id="0">
    <w:p w14:paraId="2BE9810C" w14:textId="77777777" w:rsidR="00AB574D" w:rsidRDefault="00AB574D" w:rsidP="006E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066811"/>
      <w:docPartObj>
        <w:docPartGallery w:val="Page Numbers (Top of Page)"/>
        <w:docPartUnique/>
      </w:docPartObj>
    </w:sdtPr>
    <w:sdtEndPr>
      <w:rPr>
        <w:noProof/>
        <w:sz w:val="26"/>
        <w:szCs w:val="26"/>
      </w:rPr>
    </w:sdtEndPr>
    <w:sdtContent>
      <w:p w14:paraId="0E02CB33" w14:textId="7D8B3C45" w:rsidR="006E37E9" w:rsidRPr="006E37E9" w:rsidRDefault="006E37E9">
        <w:pPr>
          <w:pStyle w:val="Header"/>
          <w:jc w:val="center"/>
          <w:rPr>
            <w:sz w:val="26"/>
            <w:szCs w:val="26"/>
          </w:rPr>
        </w:pPr>
        <w:r w:rsidRPr="006E37E9">
          <w:rPr>
            <w:sz w:val="26"/>
            <w:szCs w:val="26"/>
          </w:rPr>
          <w:fldChar w:fldCharType="begin"/>
        </w:r>
        <w:r w:rsidRPr="006E37E9">
          <w:rPr>
            <w:sz w:val="26"/>
            <w:szCs w:val="26"/>
          </w:rPr>
          <w:instrText xml:space="preserve"> PAGE   \* MERGEFORMAT </w:instrText>
        </w:r>
        <w:r w:rsidRPr="006E37E9">
          <w:rPr>
            <w:sz w:val="26"/>
            <w:szCs w:val="26"/>
          </w:rPr>
          <w:fldChar w:fldCharType="separate"/>
        </w:r>
        <w:r w:rsidRPr="006E37E9">
          <w:rPr>
            <w:noProof/>
            <w:sz w:val="26"/>
            <w:szCs w:val="26"/>
          </w:rPr>
          <w:t>2</w:t>
        </w:r>
        <w:r w:rsidRPr="006E37E9">
          <w:rPr>
            <w:noProof/>
            <w:sz w:val="26"/>
            <w:szCs w:val="26"/>
          </w:rPr>
          <w:fldChar w:fldCharType="end"/>
        </w:r>
      </w:p>
    </w:sdtContent>
  </w:sdt>
  <w:p w14:paraId="2338B901" w14:textId="77777777" w:rsidR="006E37E9" w:rsidRDefault="006E3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77"/>
    <w:rsid w:val="0007574B"/>
    <w:rsid w:val="000A56E6"/>
    <w:rsid w:val="001108B2"/>
    <w:rsid w:val="00110FC3"/>
    <w:rsid w:val="001520EA"/>
    <w:rsid w:val="001746C9"/>
    <w:rsid w:val="00197971"/>
    <w:rsid w:val="001D767C"/>
    <w:rsid w:val="002418FD"/>
    <w:rsid w:val="002A2DCE"/>
    <w:rsid w:val="00365A65"/>
    <w:rsid w:val="003935B0"/>
    <w:rsid w:val="00397E09"/>
    <w:rsid w:val="003D7578"/>
    <w:rsid w:val="003F0F1D"/>
    <w:rsid w:val="004337D8"/>
    <w:rsid w:val="00453331"/>
    <w:rsid w:val="00496F9A"/>
    <w:rsid w:val="004A162F"/>
    <w:rsid w:val="00660238"/>
    <w:rsid w:val="006A1872"/>
    <w:rsid w:val="006E37E9"/>
    <w:rsid w:val="006F2A88"/>
    <w:rsid w:val="007E1B28"/>
    <w:rsid w:val="00833785"/>
    <w:rsid w:val="00864119"/>
    <w:rsid w:val="00886699"/>
    <w:rsid w:val="008E2561"/>
    <w:rsid w:val="008E2F9E"/>
    <w:rsid w:val="008F621F"/>
    <w:rsid w:val="00A13581"/>
    <w:rsid w:val="00A46972"/>
    <w:rsid w:val="00AB574D"/>
    <w:rsid w:val="00BF0077"/>
    <w:rsid w:val="00CD2D18"/>
    <w:rsid w:val="00D27BDC"/>
    <w:rsid w:val="00D3177C"/>
    <w:rsid w:val="00D55B7C"/>
    <w:rsid w:val="00D8414D"/>
    <w:rsid w:val="00D85829"/>
    <w:rsid w:val="00DB4388"/>
    <w:rsid w:val="00E00A02"/>
    <w:rsid w:val="00E52160"/>
    <w:rsid w:val="00EF0FA7"/>
    <w:rsid w:val="00F400D6"/>
    <w:rsid w:val="00F8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4104"/>
  <w15:chartTrackingRefBased/>
  <w15:docId w15:val="{E3ED3E5C-0717-4F96-9965-DCB2623C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1F"/>
    <w:pPr>
      <w:spacing w:after="0" w:line="240" w:lineRule="auto"/>
    </w:pPr>
    <w:rPr>
      <w:rFonts w:ascii="Times New Roman" w:eastAsia="Times New Roman" w:hAnsi="Times New Roman" w:cs="Times New Roman"/>
      <w:kern w:val="0"/>
      <w:sz w:val="24"/>
      <w:szCs w:val="24"/>
      <w:lang w:val="vi-VN" w:eastAsia="vi-VN"/>
      <w14:ligatures w14:val="none"/>
    </w:rPr>
  </w:style>
  <w:style w:type="paragraph" w:styleId="Heading2">
    <w:name w:val="heading 2"/>
    <w:basedOn w:val="Normal"/>
    <w:next w:val="Normal"/>
    <w:link w:val="Heading2Char"/>
    <w:unhideWhenUsed/>
    <w:qFormat/>
    <w:rsid w:val="00A13581"/>
    <w:pPr>
      <w:widowControl w:val="0"/>
      <w:spacing w:before="120" w:after="120"/>
      <w:ind w:firstLine="720"/>
      <w:jc w:val="both"/>
      <w:outlineLvl w:val="1"/>
    </w:pPr>
    <w:rPr>
      <w:b/>
      <w:bCs/>
      <w:iCs/>
      <w:sz w:val="28"/>
      <w:szCs w:val="28"/>
      <w:lang w:val="en-US" w:eastAsia="en-US"/>
    </w:rPr>
  </w:style>
  <w:style w:type="paragraph" w:styleId="Heading3">
    <w:name w:val="heading 3"/>
    <w:basedOn w:val="Normal"/>
    <w:next w:val="Normal"/>
    <w:link w:val="Heading3Char"/>
    <w:uiPriority w:val="9"/>
    <w:semiHidden/>
    <w:unhideWhenUsed/>
    <w:qFormat/>
    <w:rsid w:val="00F400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3581"/>
    <w:rPr>
      <w:rFonts w:ascii="Times New Roman" w:eastAsia="Times New Roman" w:hAnsi="Times New Roman" w:cs="Times New Roman"/>
      <w:b/>
      <w:bCs/>
      <w:iCs/>
      <w:kern w:val="0"/>
      <w:sz w:val="28"/>
      <w:szCs w:val="28"/>
      <w14:ligatures w14:val="none"/>
    </w:rPr>
  </w:style>
  <w:style w:type="paragraph" w:styleId="ListParagraph">
    <w:name w:val="List Paragraph"/>
    <w:basedOn w:val="Normal"/>
    <w:uiPriority w:val="34"/>
    <w:qFormat/>
    <w:rsid w:val="00A13581"/>
    <w:pPr>
      <w:ind w:left="720"/>
      <w:contextualSpacing/>
    </w:pPr>
    <w:rPr>
      <w:rFonts w:ascii=".VnTime" w:hAnsi=".VnTime"/>
      <w:sz w:val="28"/>
      <w:szCs w:val="28"/>
      <w:lang w:val="en-US" w:eastAsia="en-US"/>
    </w:rPr>
  </w:style>
  <w:style w:type="paragraph" w:styleId="NormalWeb">
    <w:name w:val="Normal (Web)"/>
    <w:basedOn w:val="Normal"/>
    <w:rsid w:val="00BF0077"/>
    <w:pPr>
      <w:suppressAutoHyphens/>
      <w:spacing w:before="280" w:after="119"/>
    </w:pPr>
    <w:rPr>
      <w:lang w:val="en-US" w:eastAsia="ar-SA"/>
    </w:rPr>
  </w:style>
  <w:style w:type="table" w:styleId="TableGrid">
    <w:name w:val="Table Grid"/>
    <w:basedOn w:val="TableNormal"/>
    <w:uiPriority w:val="3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7E9"/>
    <w:pPr>
      <w:tabs>
        <w:tab w:val="center" w:pos="4680"/>
        <w:tab w:val="right" w:pos="9360"/>
      </w:tabs>
    </w:pPr>
  </w:style>
  <w:style w:type="character" w:customStyle="1" w:styleId="HeaderChar">
    <w:name w:val="Header Char"/>
    <w:basedOn w:val="DefaultParagraphFont"/>
    <w:link w:val="Header"/>
    <w:uiPriority w:val="99"/>
    <w:rsid w:val="006E37E9"/>
    <w:rPr>
      <w:rFonts w:ascii="Times New Roman" w:eastAsia="Times New Roman" w:hAnsi="Times New Roman" w:cs="Times New Roman"/>
      <w:kern w:val="0"/>
      <w:sz w:val="24"/>
      <w:szCs w:val="24"/>
      <w:lang w:val="vi-VN" w:eastAsia="vi-VN"/>
      <w14:ligatures w14:val="none"/>
    </w:rPr>
  </w:style>
  <w:style w:type="paragraph" w:styleId="Footer">
    <w:name w:val="footer"/>
    <w:basedOn w:val="Normal"/>
    <w:link w:val="FooterChar"/>
    <w:uiPriority w:val="99"/>
    <w:unhideWhenUsed/>
    <w:rsid w:val="006E37E9"/>
    <w:pPr>
      <w:tabs>
        <w:tab w:val="center" w:pos="4680"/>
        <w:tab w:val="right" w:pos="9360"/>
      </w:tabs>
    </w:pPr>
  </w:style>
  <w:style w:type="character" w:customStyle="1" w:styleId="FooterChar">
    <w:name w:val="Footer Char"/>
    <w:basedOn w:val="DefaultParagraphFont"/>
    <w:link w:val="Footer"/>
    <w:uiPriority w:val="99"/>
    <w:rsid w:val="006E37E9"/>
    <w:rPr>
      <w:rFonts w:ascii="Times New Roman" w:eastAsia="Times New Roman" w:hAnsi="Times New Roman" w:cs="Times New Roman"/>
      <w:kern w:val="0"/>
      <w:sz w:val="24"/>
      <w:szCs w:val="24"/>
      <w:lang w:val="vi-VN" w:eastAsia="vi-VN"/>
      <w14:ligatures w14:val="none"/>
    </w:rPr>
  </w:style>
  <w:style w:type="character" w:customStyle="1" w:styleId="Heading3Char">
    <w:name w:val="Heading 3 Char"/>
    <w:basedOn w:val="DefaultParagraphFont"/>
    <w:link w:val="Heading3"/>
    <w:uiPriority w:val="9"/>
    <w:semiHidden/>
    <w:rsid w:val="00F400D6"/>
    <w:rPr>
      <w:rFonts w:asciiTheme="majorHAnsi" w:eastAsiaTheme="majorEastAsia" w:hAnsiTheme="majorHAnsi" w:cstheme="majorBidi"/>
      <w:color w:val="1F3763" w:themeColor="accent1" w:themeShade="7F"/>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9129">
      <w:bodyDiv w:val="1"/>
      <w:marLeft w:val="0"/>
      <w:marRight w:val="0"/>
      <w:marTop w:val="0"/>
      <w:marBottom w:val="0"/>
      <w:divBdr>
        <w:top w:val="none" w:sz="0" w:space="0" w:color="auto"/>
        <w:left w:val="none" w:sz="0" w:space="0" w:color="auto"/>
        <w:bottom w:val="none" w:sz="0" w:space="0" w:color="auto"/>
        <w:right w:val="none" w:sz="0" w:space="0" w:color="auto"/>
      </w:divBdr>
    </w:div>
    <w:div w:id="201284157">
      <w:bodyDiv w:val="1"/>
      <w:marLeft w:val="0"/>
      <w:marRight w:val="0"/>
      <w:marTop w:val="0"/>
      <w:marBottom w:val="0"/>
      <w:divBdr>
        <w:top w:val="none" w:sz="0" w:space="0" w:color="auto"/>
        <w:left w:val="none" w:sz="0" w:space="0" w:color="auto"/>
        <w:bottom w:val="none" w:sz="0" w:space="0" w:color="auto"/>
        <w:right w:val="none" w:sz="0" w:space="0" w:color="auto"/>
      </w:divBdr>
    </w:div>
    <w:div w:id="895091009">
      <w:bodyDiv w:val="1"/>
      <w:marLeft w:val="0"/>
      <w:marRight w:val="0"/>
      <w:marTop w:val="0"/>
      <w:marBottom w:val="0"/>
      <w:divBdr>
        <w:top w:val="none" w:sz="0" w:space="0" w:color="auto"/>
        <w:left w:val="none" w:sz="0" w:space="0" w:color="auto"/>
        <w:bottom w:val="none" w:sz="0" w:space="0" w:color="auto"/>
        <w:right w:val="none" w:sz="0" w:space="0" w:color="auto"/>
      </w:divBdr>
    </w:div>
    <w:div w:id="1137643566">
      <w:bodyDiv w:val="1"/>
      <w:marLeft w:val="0"/>
      <w:marRight w:val="0"/>
      <w:marTop w:val="0"/>
      <w:marBottom w:val="0"/>
      <w:divBdr>
        <w:top w:val="none" w:sz="0" w:space="0" w:color="auto"/>
        <w:left w:val="none" w:sz="0" w:space="0" w:color="auto"/>
        <w:bottom w:val="none" w:sz="0" w:space="0" w:color="auto"/>
        <w:right w:val="none" w:sz="0" w:space="0" w:color="auto"/>
      </w:divBdr>
    </w:div>
    <w:div w:id="14543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AA86-411E-4667-89EF-D2D3180F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Quỳnh Trang</dc:creator>
  <cp:keywords/>
  <dc:description/>
  <cp:lastModifiedBy>Nguyen Quang Tuan</cp:lastModifiedBy>
  <cp:revision>6</cp:revision>
  <dcterms:created xsi:type="dcterms:W3CDTF">2023-10-04T15:24:00Z</dcterms:created>
  <dcterms:modified xsi:type="dcterms:W3CDTF">2023-10-10T09:42:00Z</dcterms:modified>
</cp:coreProperties>
</file>